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CE2AAF">
        <w:rPr>
          <w:bCs/>
          <w:i/>
          <w:sz w:val="28"/>
          <w:szCs w:val="28"/>
          <w:lang w:val="nl-NL"/>
        </w:rPr>
        <w:t>Ngày dạy: 11</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2D6833" w:rsidP="008910DB">
      <w:pPr>
        <w:spacing w:line="276" w:lineRule="auto"/>
        <w:jc w:val="center"/>
        <w:rPr>
          <w:b/>
          <w:bCs/>
          <w:sz w:val="32"/>
          <w:szCs w:val="28"/>
          <w:lang w:val="nl-NL"/>
        </w:rPr>
      </w:pPr>
      <w:r>
        <w:rPr>
          <w:b/>
          <w:bCs/>
          <w:sz w:val="32"/>
          <w:szCs w:val="28"/>
          <w:lang w:val="nl-NL"/>
        </w:rPr>
        <w:t>ĐỌC: NHỮNG CHÚ BÉ GIÀU TRÍ TƯỞNG TƯỢNG</w:t>
      </w:r>
    </w:p>
    <w:p w:rsidR="002D6833" w:rsidRPr="002D6833" w:rsidRDefault="002D6833" w:rsidP="002D6833">
      <w:pPr>
        <w:spacing w:line="276" w:lineRule="auto"/>
        <w:contextualSpacing/>
        <w:jc w:val="both"/>
        <w:rPr>
          <w:b/>
          <w:noProof/>
          <w:sz w:val="28"/>
          <w:szCs w:val="27"/>
          <w:lang w:val="vi-VN"/>
        </w:rPr>
      </w:pPr>
      <w:r w:rsidRPr="002D6833">
        <w:rPr>
          <w:b/>
          <w:noProof/>
          <w:sz w:val="28"/>
          <w:szCs w:val="27"/>
          <w:lang w:val="vi-VN"/>
        </w:rPr>
        <w:t>I. YÊU CẦU CẦN ĐẠT</w:t>
      </w:r>
    </w:p>
    <w:p w:rsidR="002D6833" w:rsidRPr="002D6833" w:rsidRDefault="002D6833" w:rsidP="002D6833">
      <w:pPr>
        <w:spacing w:line="276" w:lineRule="auto"/>
        <w:contextualSpacing/>
        <w:jc w:val="both"/>
        <w:rPr>
          <w:b/>
          <w:noProof/>
          <w:sz w:val="28"/>
          <w:szCs w:val="27"/>
          <w:lang w:val="vi-VN"/>
        </w:rPr>
      </w:pPr>
      <w:r w:rsidRPr="002D6833">
        <w:rPr>
          <w:b/>
          <w:noProof/>
          <w:sz w:val="28"/>
          <w:szCs w:val="27"/>
          <w:lang w:val="vi-VN"/>
        </w:rPr>
        <w:t>1. Kiến thức</w:t>
      </w:r>
    </w:p>
    <w:p w:rsidR="002D6833" w:rsidRPr="002D6833" w:rsidRDefault="002D6833" w:rsidP="002D6833">
      <w:pPr>
        <w:spacing w:line="276" w:lineRule="auto"/>
        <w:contextualSpacing/>
        <w:jc w:val="both"/>
        <w:rPr>
          <w:noProof/>
          <w:sz w:val="28"/>
          <w:szCs w:val="27"/>
          <w:lang w:val="vi-VN"/>
        </w:rPr>
      </w:pPr>
      <w:r w:rsidRPr="002D6833">
        <w:rPr>
          <w:noProof/>
          <w:sz w:val="28"/>
          <w:szCs w:val="27"/>
          <w:lang w:val="vi-VN"/>
        </w:rPr>
        <w:t>Sau bài học này, HS sẽ:</w:t>
      </w:r>
    </w:p>
    <w:p w:rsidR="002D6833" w:rsidRPr="002D6833" w:rsidRDefault="002D6833" w:rsidP="002D6833">
      <w:pPr>
        <w:pStyle w:val="ListParagraph"/>
        <w:numPr>
          <w:ilvl w:val="0"/>
          <w:numId w:val="10"/>
        </w:numPr>
        <w:spacing w:after="0"/>
        <w:ind w:left="426"/>
        <w:jc w:val="both"/>
        <w:rPr>
          <w:rFonts w:ascii="Times New Roman" w:eastAsia="Times New Roman" w:hAnsi="Times New Roman" w:cs="Times New Roman"/>
          <w:noProof/>
          <w:sz w:val="28"/>
          <w:szCs w:val="27"/>
          <w:lang w:val="vi-VN"/>
        </w:rPr>
      </w:pPr>
      <w:r w:rsidRPr="002D6833">
        <w:rPr>
          <w:rFonts w:ascii="Times New Roman" w:eastAsia="Times New Roman" w:hAnsi="Times New Roman" w:cs="Times New Roman"/>
          <w:noProof/>
          <w:sz w:val="28"/>
          <w:szCs w:val="27"/>
          <w:lang w:val="vi-VN"/>
        </w:rPr>
        <w:t>Đọc thành tiếng trôi chảy toàn bài. Phát âm đúng các từ ngữ có âm, vần, thanh mà HS địa phương dễ viết sai. Ngắt nghỉ hơi đúng theo các dấu câu và theo nghĩa. Tốc độ đọc khoảng 75 – 80 tiếng / phút. Đọc thầm nhanh hơn lớp 3.</w:t>
      </w:r>
    </w:p>
    <w:p w:rsidR="002D6833" w:rsidRPr="002D6833" w:rsidRDefault="002D6833" w:rsidP="002D6833">
      <w:pPr>
        <w:pStyle w:val="ListParagraph"/>
        <w:numPr>
          <w:ilvl w:val="0"/>
          <w:numId w:val="10"/>
        </w:numPr>
        <w:spacing w:after="0"/>
        <w:ind w:left="426"/>
        <w:jc w:val="both"/>
        <w:rPr>
          <w:rFonts w:ascii="Times New Roman" w:eastAsia="Times New Roman" w:hAnsi="Times New Roman" w:cs="Times New Roman"/>
          <w:noProof/>
          <w:sz w:val="28"/>
          <w:szCs w:val="27"/>
          <w:lang w:val="vi-VN"/>
        </w:rPr>
      </w:pPr>
      <w:r w:rsidRPr="002D6833">
        <w:rPr>
          <w:rFonts w:ascii="Times New Roman" w:eastAsia="Times New Roman" w:hAnsi="Times New Roman" w:cs="Times New Roman"/>
          <w:noProof/>
          <w:sz w:val="28"/>
          <w:szCs w:val="27"/>
          <w:lang w:val="vi-VN"/>
        </w:rPr>
        <w:t>Hiểu nghĩa của các từ ngữ khó trong bài. Trả lời được các CH về nội dung bài. Hiểu ý nghĩa của bài: phân biệt được thói quen tán dóc vui vẻ với thói quen dối trá, từ đó nhà tránh những hành động nói dối. lừa gạt người khác.</w:t>
      </w:r>
    </w:p>
    <w:p w:rsidR="002D6833" w:rsidRPr="002D6833" w:rsidRDefault="002D6833" w:rsidP="002D6833">
      <w:pPr>
        <w:spacing w:line="276" w:lineRule="auto"/>
        <w:contextualSpacing/>
        <w:jc w:val="both"/>
        <w:rPr>
          <w:noProof/>
          <w:sz w:val="28"/>
          <w:szCs w:val="27"/>
          <w:lang w:val="vi-VN"/>
        </w:rPr>
      </w:pPr>
      <w:r w:rsidRPr="002D6833">
        <w:rPr>
          <w:b/>
          <w:noProof/>
          <w:sz w:val="28"/>
          <w:szCs w:val="27"/>
          <w:lang w:val="vi-VN"/>
        </w:rPr>
        <w:t>2. Năng lực</w:t>
      </w:r>
    </w:p>
    <w:p w:rsidR="002D6833" w:rsidRPr="002D6833" w:rsidRDefault="002D6833" w:rsidP="002D6833">
      <w:pPr>
        <w:spacing w:line="276" w:lineRule="auto"/>
        <w:contextualSpacing/>
        <w:jc w:val="both"/>
        <w:rPr>
          <w:b/>
          <w:i/>
          <w:noProof/>
          <w:color w:val="000000"/>
          <w:sz w:val="28"/>
          <w:szCs w:val="27"/>
          <w:lang w:val="vi-VN"/>
        </w:rPr>
      </w:pPr>
      <w:r w:rsidRPr="002D6833">
        <w:rPr>
          <w:b/>
          <w:i/>
          <w:noProof/>
          <w:color w:val="000000"/>
          <w:sz w:val="28"/>
          <w:szCs w:val="27"/>
          <w:lang w:val="vi-VN"/>
        </w:rPr>
        <w:t xml:space="preserve">Năng lực chung: </w:t>
      </w:r>
    </w:p>
    <w:p w:rsidR="002D6833" w:rsidRPr="002D6833" w:rsidRDefault="002D6833" w:rsidP="002D6833">
      <w:pPr>
        <w:numPr>
          <w:ilvl w:val="0"/>
          <w:numId w:val="11"/>
        </w:numPr>
        <w:spacing w:line="276" w:lineRule="auto"/>
        <w:ind w:left="360"/>
        <w:contextualSpacing/>
        <w:jc w:val="both"/>
        <w:rPr>
          <w:noProof/>
          <w:color w:val="000000"/>
          <w:sz w:val="28"/>
          <w:szCs w:val="27"/>
          <w:lang w:val="vi-VN"/>
        </w:rPr>
      </w:pPr>
      <w:r w:rsidRPr="002D6833">
        <w:rPr>
          <w:i/>
          <w:noProof/>
          <w:color w:val="000000"/>
          <w:sz w:val="28"/>
          <w:szCs w:val="27"/>
          <w:lang w:val="vi-VN"/>
        </w:rPr>
        <w:t xml:space="preserve">Năng lực giao tiếp và hợp tác: </w:t>
      </w:r>
      <w:r w:rsidRPr="002D6833">
        <w:rPr>
          <w:noProof/>
          <w:color w:val="000000"/>
          <w:sz w:val="28"/>
          <w:szCs w:val="27"/>
          <w:lang w:val="vi-VN"/>
        </w:rPr>
        <w:t>Biết cùng các bạn thảo luận nhóm.</w:t>
      </w:r>
    </w:p>
    <w:p w:rsidR="002D6833" w:rsidRPr="002D6833" w:rsidRDefault="002D6833" w:rsidP="002D6833">
      <w:pPr>
        <w:numPr>
          <w:ilvl w:val="0"/>
          <w:numId w:val="11"/>
        </w:numPr>
        <w:spacing w:line="276" w:lineRule="auto"/>
        <w:ind w:left="360"/>
        <w:contextualSpacing/>
        <w:jc w:val="both"/>
        <w:rPr>
          <w:noProof/>
          <w:color w:val="000000"/>
          <w:sz w:val="28"/>
          <w:szCs w:val="27"/>
          <w:lang w:val="vi-VN"/>
        </w:rPr>
      </w:pPr>
      <w:r w:rsidRPr="002D6833">
        <w:rPr>
          <w:i/>
          <w:noProof/>
          <w:color w:val="000000"/>
          <w:sz w:val="28"/>
          <w:szCs w:val="27"/>
          <w:lang w:val="vi-VN"/>
        </w:rPr>
        <w:t>Năng lực tự chủ và tự học:</w:t>
      </w:r>
      <w:r w:rsidRPr="002D6833">
        <w:rPr>
          <w:noProof/>
          <w:color w:val="000000"/>
          <w:sz w:val="28"/>
          <w:szCs w:val="27"/>
          <w:lang w:val="vi-VN"/>
        </w:rPr>
        <w:t xml:space="preserve"> Trả lời đúng các câu hỏi đọc hiểu.</w:t>
      </w:r>
    </w:p>
    <w:p w:rsidR="002D6833" w:rsidRPr="002D6833" w:rsidRDefault="002D6833" w:rsidP="002D6833">
      <w:pPr>
        <w:spacing w:line="276" w:lineRule="auto"/>
        <w:contextualSpacing/>
        <w:jc w:val="both"/>
        <w:rPr>
          <w:noProof/>
          <w:color w:val="000000"/>
          <w:sz w:val="28"/>
          <w:szCs w:val="27"/>
          <w:lang w:val="vi-VN"/>
        </w:rPr>
      </w:pPr>
      <w:r w:rsidRPr="002D6833">
        <w:rPr>
          <w:b/>
          <w:i/>
          <w:noProof/>
          <w:color w:val="000000"/>
          <w:sz w:val="28"/>
          <w:szCs w:val="27"/>
          <w:lang w:val="vi-VN"/>
        </w:rPr>
        <w:t>Năng lực văn học:</w:t>
      </w:r>
      <w:r w:rsidRPr="002D6833">
        <w:rPr>
          <w:i/>
          <w:noProof/>
          <w:color w:val="000000"/>
          <w:sz w:val="28"/>
          <w:szCs w:val="27"/>
          <w:lang w:val="vi-VN"/>
        </w:rPr>
        <w:t xml:space="preserve"> </w:t>
      </w:r>
    </w:p>
    <w:p w:rsidR="002D6833" w:rsidRPr="002D6833" w:rsidRDefault="002D6833" w:rsidP="002D6833">
      <w:pPr>
        <w:numPr>
          <w:ilvl w:val="0"/>
          <w:numId w:val="12"/>
        </w:numPr>
        <w:spacing w:line="276" w:lineRule="auto"/>
        <w:ind w:left="360"/>
        <w:contextualSpacing/>
        <w:jc w:val="both"/>
        <w:rPr>
          <w:noProof/>
          <w:color w:val="000000"/>
          <w:sz w:val="28"/>
          <w:szCs w:val="27"/>
          <w:lang w:val="vi-VN"/>
        </w:rPr>
      </w:pPr>
      <w:r w:rsidRPr="002D6833">
        <w:rPr>
          <w:noProof/>
          <w:color w:val="000000"/>
          <w:sz w:val="28"/>
          <w:szCs w:val="27"/>
          <w:lang w:val="vi-VN"/>
        </w:rPr>
        <w:t>Hiểu những chi tiết thể hiện tính cách của các nhân vật, chia sẻ được suy nghĩ của bản thân với mọi người.</w:t>
      </w:r>
    </w:p>
    <w:p w:rsidR="002D6833" w:rsidRPr="002D6833" w:rsidRDefault="002D6833" w:rsidP="002D6833">
      <w:pPr>
        <w:spacing w:line="276" w:lineRule="auto"/>
        <w:contextualSpacing/>
        <w:jc w:val="both"/>
        <w:rPr>
          <w:b/>
          <w:noProof/>
          <w:color w:val="000000"/>
          <w:sz w:val="28"/>
          <w:szCs w:val="27"/>
          <w:lang w:val="vi-VN"/>
        </w:rPr>
      </w:pPr>
      <w:r w:rsidRPr="002D6833">
        <w:rPr>
          <w:b/>
          <w:noProof/>
          <w:color w:val="000000"/>
          <w:sz w:val="28"/>
          <w:szCs w:val="27"/>
          <w:lang w:val="vi-VN"/>
        </w:rPr>
        <w:t>3. Phẩm chất</w:t>
      </w:r>
    </w:p>
    <w:p w:rsidR="002D6833" w:rsidRPr="002D6833" w:rsidRDefault="002D6833" w:rsidP="002D6833">
      <w:pPr>
        <w:numPr>
          <w:ilvl w:val="0"/>
          <w:numId w:val="9"/>
        </w:numPr>
        <w:tabs>
          <w:tab w:val="left" w:pos="709"/>
        </w:tabs>
        <w:spacing w:line="276" w:lineRule="auto"/>
        <w:ind w:left="426"/>
        <w:contextualSpacing/>
        <w:jc w:val="both"/>
        <w:rPr>
          <w:b/>
          <w:noProof/>
          <w:color w:val="000000"/>
          <w:sz w:val="28"/>
          <w:szCs w:val="27"/>
          <w:lang w:val="vi-VN"/>
        </w:rPr>
      </w:pPr>
      <w:r w:rsidRPr="002D6833">
        <w:rPr>
          <w:noProof/>
          <w:color w:val="000000"/>
          <w:sz w:val="28"/>
          <w:szCs w:val="27"/>
          <w:lang w:val="vi-VN"/>
        </w:rPr>
        <w:t>Bồi dưỡng phẩm chất nhân ái, trung thực: biết yêu thương, chia sẻ, không nói dối và không đổ lỗi cho người khác..</w:t>
      </w:r>
    </w:p>
    <w:p w:rsidR="002D6833" w:rsidRPr="002D6833" w:rsidRDefault="002D6833" w:rsidP="002D6833">
      <w:pPr>
        <w:spacing w:line="276" w:lineRule="auto"/>
        <w:contextualSpacing/>
        <w:jc w:val="both"/>
        <w:rPr>
          <w:b/>
          <w:noProof/>
          <w:color w:val="000000"/>
          <w:sz w:val="28"/>
          <w:szCs w:val="27"/>
          <w:lang w:val="vi-VN"/>
        </w:rPr>
      </w:pPr>
      <w:r>
        <w:rPr>
          <w:b/>
          <w:noProof/>
          <w:color w:val="000000"/>
          <w:sz w:val="28"/>
          <w:szCs w:val="27"/>
          <w:lang w:val="vi-VN"/>
        </w:rPr>
        <w:t>I</w:t>
      </w:r>
      <w:r w:rsidRPr="002D6833">
        <w:rPr>
          <w:b/>
          <w:noProof/>
          <w:color w:val="000000"/>
          <w:sz w:val="28"/>
          <w:szCs w:val="27"/>
          <w:lang w:val="vi-VN"/>
        </w:rPr>
        <w:t>I. PHƯƠNG PHÁP VÀ HÌNH THỨC TỔ CHỨC DẠY HỌC</w:t>
      </w:r>
    </w:p>
    <w:p w:rsidR="002D6833" w:rsidRPr="002D6833" w:rsidRDefault="002D6833" w:rsidP="002D6833">
      <w:pPr>
        <w:numPr>
          <w:ilvl w:val="0"/>
          <w:numId w:val="8"/>
        </w:numPr>
        <w:spacing w:line="276" w:lineRule="auto"/>
        <w:ind w:left="426"/>
        <w:contextualSpacing/>
        <w:jc w:val="both"/>
        <w:rPr>
          <w:noProof/>
          <w:color w:val="000000"/>
          <w:sz w:val="28"/>
          <w:szCs w:val="27"/>
          <w:lang w:val="vi-VN"/>
        </w:rPr>
      </w:pPr>
      <w:r w:rsidRPr="002D6833">
        <w:rPr>
          <w:noProof/>
          <w:color w:val="000000"/>
          <w:sz w:val="28"/>
          <w:szCs w:val="27"/>
          <w:lang w:val="vi-VN"/>
        </w:rPr>
        <w:t>Phương pháp dạy học chính: Tổ chức hoạt động.</w:t>
      </w:r>
    </w:p>
    <w:p w:rsidR="002D6833" w:rsidRPr="002D6833" w:rsidRDefault="002D6833" w:rsidP="002D6833">
      <w:pPr>
        <w:numPr>
          <w:ilvl w:val="0"/>
          <w:numId w:val="8"/>
        </w:numPr>
        <w:spacing w:line="276" w:lineRule="auto"/>
        <w:ind w:left="426"/>
        <w:contextualSpacing/>
        <w:jc w:val="both"/>
        <w:rPr>
          <w:noProof/>
          <w:color w:val="000000"/>
          <w:sz w:val="28"/>
          <w:szCs w:val="27"/>
          <w:lang w:val="vi-VN"/>
        </w:rPr>
      </w:pPr>
      <w:r w:rsidRPr="002D6833">
        <w:rPr>
          <w:noProof/>
          <w:color w:val="000000"/>
          <w:sz w:val="28"/>
          <w:szCs w:val="27"/>
          <w:lang w:val="vi-VN"/>
        </w:rPr>
        <w:t xml:space="preserve">Hình thức dạy học chính: HĐ độc lập (làm việc độc lập), HĐ nhóm (thảo luận nhóm), HĐ lớp (trò chơi phỏng vấn). </w:t>
      </w:r>
    </w:p>
    <w:p w:rsidR="002D6833" w:rsidRPr="002D6833" w:rsidRDefault="002D6833" w:rsidP="002D6833">
      <w:pPr>
        <w:spacing w:line="276" w:lineRule="auto"/>
        <w:contextualSpacing/>
        <w:jc w:val="both"/>
        <w:rPr>
          <w:b/>
          <w:noProof/>
          <w:color w:val="000000"/>
          <w:sz w:val="28"/>
          <w:szCs w:val="27"/>
          <w:lang w:val="vi-VN"/>
        </w:rPr>
      </w:pPr>
      <w:r w:rsidRPr="002D6833">
        <w:rPr>
          <w:b/>
          <w:noProof/>
          <w:color w:val="000000"/>
          <w:sz w:val="28"/>
          <w:szCs w:val="27"/>
          <w:lang w:val="vi-VN"/>
        </w:rPr>
        <w:t>I</w:t>
      </w:r>
      <w:r>
        <w:rPr>
          <w:b/>
          <w:noProof/>
          <w:color w:val="000000"/>
          <w:sz w:val="28"/>
          <w:szCs w:val="27"/>
        </w:rPr>
        <w:t>I</w:t>
      </w:r>
      <w:r w:rsidRPr="002D6833">
        <w:rPr>
          <w:b/>
          <w:noProof/>
          <w:color w:val="000000"/>
          <w:sz w:val="28"/>
          <w:szCs w:val="27"/>
          <w:lang w:val="vi-VN"/>
        </w:rPr>
        <w:t>I. ĐỒ DÙNG DẠY HỌC</w:t>
      </w:r>
    </w:p>
    <w:p w:rsidR="002D6833" w:rsidRPr="002D6833" w:rsidRDefault="002D6833" w:rsidP="002D6833">
      <w:pPr>
        <w:numPr>
          <w:ilvl w:val="0"/>
          <w:numId w:val="8"/>
        </w:numPr>
        <w:spacing w:line="276" w:lineRule="auto"/>
        <w:ind w:left="426"/>
        <w:contextualSpacing/>
        <w:jc w:val="both"/>
        <w:rPr>
          <w:i/>
          <w:noProof/>
          <w:color w:val="000000"/>
          <w:sz w:val="28"/>
          <w:szCs w:val="27"/>
          <w:lang w:val="vi-VN"/>
        </w:rPr>
      </w:pPr>
      <w:r w:rsidRPr="002D6833">
        <w:rPr>
          <w:noProof/>
          <w:color w:val="000000"/>
          <w:sz w:val="28"/>
          <w:szCs w:val="27"/>
          <w:lang w:val="vi-VN"/>
        </w:rPr>
        <w:t>Tranh minh họa bài đọc</w:t>
      </w:r>
      <w:r w:rsidRPr="002D6833">
        <w:rPr>
          <w:i/>
          <w:noProof/>
          <w:color w:val="000000"/>
          <w:sz w:val="28"/>
          <w:szCs w:val="27"/>
          <w:lang w:val="vi-VN"/>
        </w:rPr>
        <w:t>.</w:t>
      </w:r>
    </w:p>
    <w:p w:rsidR="002D6833" w:rsidRPr="002D6833" w:rsidRDefault="002D6833" w:rsidP="002D6833">
      <w:pPr>
        <w:numPr>
          <w:ilvl w:val="0"/>
          <w:numId w:val="8"/>
        </w:numPr>
        <w:spacing w:line="276" w:lineRule="auto"/>
        <w:ind w:left="426"/>
        <w:contextualSpacing/>
        <w:jc w:val="both"/>
        <w:rPr>
          <w:noProof/>
          <w:color w:val="000000"/>
          <w:sz w:val="28"/>
          <w:szCs w:val="27"/>
          <w:lang w:val="vi-VN"/>
        </w:rPr>
      </w:pPr>
      <w:r>
        <w:rPr>
          <w:noProof/>
          <w:color w:val="000000"/>
          <w:sz w:val="28"/>
          <w:szCs w:val="27"/>
          <w:lang w:val="vi-VN"/>
        </w:rPr>
        <w:t xml:space="preserve">Máy tính, </w:t>
      </w:r>
      <w:r>
        <w:rPr>
          <w:noProof/>
          <w:color w:val="000000"/>
          <w:sz w:val="28"/>
          <w:szCs w:val="27"/>
        </w:rPr>
        <w:t>tivi</w:t>
      </w:r>
      <w:r w:rsidRPr="002D6833">
        <w:rPr>
          <w:noProof/>
          <w:color w:val="000000"/>
          <w:sz w:val="28"/>
          <w:szCs w:val="27"/>
          <w:lang w:val="vi-VN"/>
        </w:rPr>
        <w:t>.</w:t>
      </w:r>
    </w:p>
    <w:p w:rsidR="002D6833" w:rsidRPr="00CE72E3" w:rsidRDefault="002D6833" w:rsidP="002D6833">
      <w:pPr>
        <w:spacing w:line="276" w:lineRule="auto"/>
        <w:contextualSpacing/>
        <w:jc w:val="both"/>
        <w:rPr>
          <w:noProof/>
          <w:color w:val="000000"/>
          <w:sz w:val="27"/>
          <w:szCs w:val="27"/>
          <w:lang w:val="vi-VN"/>
        </w:rPr>
      </w:pPr>
      <w:r w:rsidRPr="002D6833">
        <w:rPr>
          <w:b/>
          <w:noProof/>
          <w:color w:val="000000"/>
          <w:sz w:val="28"/>
          <w:szCs w:val="27"/>
          <w:lang w:val="vi-VN"/>
        </w:rPr>
        <w:t xml:space="preserve">IV. CÁC HOẠT ĐỘNG </w:t>
      </w:r>
      <w:r w:rsidRPr="00CE72E3">
        <w:rPr>
          <w:b/>
          <w:noProof/>
          <w:color w:val="000000"/>
          <w:sz w:val="27"/>
          <w:szCs w:val="27"/>
          <w:lang w:val="vi-VN"/>
        </w:rPr>
        <w:t xml:space="preserve">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2D6833" w:rsidRPr="002D6833" w:rsidTr="00267024">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2D6833" w:rsidRPr="002D6833" w:rsidRDefault="002D6833" w:rsidP="002D6833">
            <w:pPr>
              <w:spacing w:line="276" w:lineRule="auto"/>
              <w:contextualSpacing/>
              <w:jc w:val="center"/>
              <w:rPr>
                <w:b/>
                <w:noProof/>
                <w:color w:val="000000"/>
                <w:sz w:val="28"/>
                <w:szCs w:val="28"/>
                <w:lang w:val="vi-VN"/>
              </w:rPr>
            </w:pPr>
            <w:r w:rsidRPr="002D6833">
              <w:rPr>
                <w:b/>
                <w:noProof/>
                <w:color w:val="000000"/>
                <w:sz w:val="28"/>
                <w:szCs w:val="28"/>
                <w:lang w:val="vi-VN"/>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2D6833" w:rsidRPr="002D6833" w:rsidRDefault="002D6833" w:rsidP="002D6833">
            <w:pPr>
              <w:spacing w:line="276" w:lineRule="auto"/>
              <w:contextualSpacing/>
              <w:jc w:val="center"/>
              <w:rPr>
                <w:b/>
                <w:noProof/>
                <w:color w:val="000000"/>
                <w:sz w:val="28"/>
                <w:szCs w:val="28"/>
                <w:lang w:val="vi-VN"/>
              </w:rPr>
            </w:pPr>
            <w:r w:rsidRPr="002D6833">
              <w:rPr>
                <w:b/>
                <w:noProof/>
                <w:color w:val="000000"/>
                <w:sz w:val="28"/>
                <w:szCs w:val="28"/>
                <w:lang w:val="vi-VN"/>
              </w:rPr>
              <w:t>HOẠT ĐỘNG CỦA HỌC SINH</w:t>
            </w:r>
          </w:p>
        </w:tc>
      </w:tr>
      <w:tr w:rsidR="002D6833" w:rsidRPr="002D6833" w:rsidTr="00267024">
        <w:trPr>
          <w:trHeight w:val="444"/>
        </w:trPr>
        <w:tc>
          <w:tcPr>
            <w:tcW w:w="5850" w:type="dxa"/>
            <w:tcBorders>
              <w:top w:val="single" w:sz="4" w:space="0" w:color="000000"/>
              <w:left w:val="single" w:sz="4" w:space="0" w:color="000000"/>
              <w:bottom w:val="single" w:sz="4" w:space="0" w:color="000000"/>
              <w:right w:val="single" w:sz="4" w:space="0" w:color="000000"/>
            </w:tcBorders>
          </w:tcPr>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rPr>
              <w:t>A</w:t>
            </w:r>
            <w:r w:rsidRPr="002D6833">
              <w:rPr>
                <w:b/>
                <w:noProof/>
                <w:color w:val="000000"/>
                <w:sz w:val="28"/>
                <w:szCs w:val="28"/>
                <w:lang w:val="vi-VN"/>
              </w:rPr>
              <w:t>. HOẠT ĐỘNG KHỞI ĐỘNG</w:t>
            </w:r>
          </w:p>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lang w:val="vi-VN"/>
              </w:rPr>
              <w:t>a. Mục tiêu</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nhắc lại một số quy ước cho HS về học Tiếng Việt.</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Tạo tâm thế hứng thú cho HS và từng bước làm quen bài học.</w:t>
            </w:r>
          </w:p>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lang w:val="vi-VN"/>
              </w:rPr>
              <w:lastRenderedPageBreak/>
              <w:t>b. Tổ chức thực hiện</w:t>
            </w:r>
          </w:p>
          <w:p w:rsidR="002D6833" w:rsidRPr="002D6833" w:rsidRDefault="002D6833" w:rsidP="002D6833">
            <w:pPr>
              <w:spacing w:line="276" w:lineRule="auto"/>
              <w:contextualSpacing/>
              <w:jc w:val="both"/>
              <w:rPr>
                <w:i/>
                <w:noProof/>
                <w:color w:val="000000"/>
                <w:sz w:val="28"/>
                <w:szCs w:val="28"/>
                <w:lang w:val="vi-VN"/>
              </w:rPr>
            </w:pPr>
            <w:r w:rsidRPr="002D6833">
              <w:rPr>
                <w:noProof/>
                <w:color w:val="000000"/>
                <w:sz w:val="28"/>
                <w:szCs w:val="28"/>
                <w:lang w:val="vi-VN"/>
              </w:rPr>
              <w:t xml:space="preserve">- GV tổ chức cho HS khởi động bằng cách giao nhiệm vụ: </w:t>
            </w:r>
            <w:r w:rsidRPr="002D6833">
              <w:rPr>
                <w:i/>
                <w:noProof/>
                <w:color w:val="000000"/>
                <w:sz w:val="28"/>
                <w:szCs w:val="28"/>
                <w:lang w:val="vi-VN"/>
              </w:rPr>
              <w:t>HS đọc tên và quan sát bức tranh minh họa trong bài:</w:t>
            </w:r>
          </w:p>
          <w:p w:rsidR="002D6833" w:rsidRPr="002D6833" w:rsidRDefault="002D6833" w:rsidP="002D6833">
            <w:pPr>
              <w:spacing w:line="276" w:lineRule="auto"/>
              <w:contextualSpacing/>
              <w:jc w:val="center"/>
              <w:rPr>
                <w:noProof/>
                <w:color w:val="000000"/>
                <w:sz w:val="28"/>
                <w:szCs w:val="28"/>
                <w:lang w:val="vi-VN"/>
              </w:rPr>
            </w:pPr>
            <w:r w:rsidRPr="002D6833">
              <w:rPr>
                <w:noProof/>
                <w:sz w:val="28"/>
                <w:szCs w:val="28"/>
              </w:rPr>
              <w:drawing>
                <wp:inline distT="0" distB="0" distL="0" distR="0" wp14:anchorId="380448DD" wp14:editId="176C26A5">
                  <wp:extent cx="3208020" cy="1826647"/>
                  <wp:effectExtent l="0" t="0" r="0" b="254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226020" cy="1836896"/>
                          </a:xfrm>
                          <a:prstGeom prst="rect">
                            <a:avLst/>
                          </a:prstGeom>
                        </pic:spPr>
                      </pic:pic>
                    </a:graphicData>
                  </a:graphic>
                </wp:inline>
              </w:drawing>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xml:space="preserve">- GV yêu cầu HS trả lời câu hỏi: </w:t>
            </w:r>
          </w:p>
          <w:p w:rsidR="002D6833" w:rsidRPr="002D6833" w:rsidRDefault="002D6833" w:rsidP="002D6833">
            <w:pPr>
              <w:spacing w:line="276" w:lineRule="auto"/>
              <w:contextualSpacing/>
              <w:jc w:val="both"/>
              <w:rPr>
                <w:i/>
                <w:noProof/>
                <w:color w:val="000000"/>
                <w:sz w:val="28"/>
                <w:szCs w:val="28"/>
                <w:lang w:val="vi-VN"/>
              </w:rPr>
            </w:pPr>
            <w:r w:rsidRPr="002D6833">
              <w:rPr>
                <w:i/>
                <w:noProof/>
                <w:color w:val="000000"/>
                <w:sz w:val="28"/>
                <w:szCs w:val="28"/>
                <w:lang w:val="vi-VN"/>
              </w:rPr>
              <w:t>+ Trong bức tranh, các em thấy những nhân vật nào?</w:t>
            </w:r>
          </w:p>
          <w:p w:rsidR="002D6833" w:rsidRPr="002D6833" w:rsidRDefault="002D6833" w:rsidP="002D6833">
            <w:pPr>
              <w:spacing w:line="276" w:lineRule="auto"/>
              <w:contextualSpacing/>
              <w:jc w:val="both"/>
              <w:rPr>
                <w:i/>
                <w:noProof/>
                <w:color w:val="000000"/>
                <w:sz w:val="28"/>
                <w:szCs w:val="28"/>
                <w:lang w:val="vi-VN"/>
              </w:rPr>
            </w:pPr>
            <w:r w:rsidRPr="002D6833">
              <w:rPr>
                <w:i/>
                <w:noProof/>
                <w:color w:val="000000"/>
                <w:sz w:val="28"/>
                <w:szCs w:val="28"/>
                <w:lang w:val="vi-VN"/>
              </w:rPr>
              <w:t>+ Họ đang nói chuyện gì?</w:t>
            </w:r>
          </w:p>
          <w:p w:rsidR="002D6833" w:rsidRPr="002D6833" w:rsidRDefault="002D6833" w:rsidP="002D6833">
            <w:pPr>
              <w:spacing w:line="276" w:lineRule="auto"/>
              <w:contextualSpacing/>
              <w:jc w:val="both"/>
              <w:rPr>
                <w:i/>
                <w:noProof/>
                <w:color w:val="000000"/>
                <w:sz w:val="28"/>
                <w:szCs w:val="28"/>
                <w:lang w:val="vi-VN"/>
              </w:rPr>
            </w:pPr>
            <w:r w:rsidRPr="002D6833">
              <w:rPr>
                <w:i/>
                <w:noProof/>
                <w:color w:val="000000"/>
                <w:sz w:val="28"/>
                <w:szCs w:val="28"/>
                <w:lang w:val="vi-VN"/>
              </w:rPr>
              <w:t>+ Họ có hành động gì đặc biệt.</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mời 1 – 2 HS trả lời, các HS khác lắng nghe, nhận xét và bổ sung (nếu có).</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nhận xét, đánh giá hoạt động của lớp.</w:t>
            </w:r>
          </w:p>
          <w:p w:rsidR="002D6833" w:rsidRPr="002D6833" w:rsidRDefault="002D6833" w:rsidP="002D6833">
            <w:pPr>
              <w:spacing w:line="276" w:lineRule="auto"/>
              <w:contextualSpacing/>
              <w:jc w:val="both"/>
              <w:rPr>
                <w:i/>
                <w:noProof/>
                <w:color w:val="000000"/>
                <w:sz w:val="28"/>
                <w:szCs w:val="28"/>
                <w:lang w:val="vi-VN"/>
              </w:rPr>
            </w:pPr>
            <w:r w:rsidRPr="002D6833">
              <w:rPr>
                <w:noProof/>
                <w:color w:val="000000"/>
                <w:sz w:val="28"/>
                <w:szCs w:val="28"/>
                <w:lang w:val="vi-VN"/>
              </w:rPr>
              <w:t xml:space="preserve">- GV dẫn dắt vào bài mới: </w:t>
            </w:r>
            <w:r w:rsidRPr="002D6833">
              <w:rPr>
                <w:i/>
                <w:noProof/>
                <w:color w:val="000000"/>
                <w:sz w:val="28"/>
                <w:szCs w:val="28"/>
                <w:lang w:val="vi-VN"/>
              </w:rPr>
              <w:t xml:space="preserve">Các em hãy đọc bài </w:t>
            </w:r>
            <w:r w:rsidRPr="002D6833">
              <w:rPr>
                <w:b/>
                <w:i/>
                <w:noProof/>
                <w:color w:val="000000"/>
                <w:sz w:val="28"/>
                <w:szCs w:val="28"/>
                <w:lang w:val="vi-VN"/>
              </w:rPr>
              <w:t>Những chú bé giàu trí tưởng tượng</w:t>
            </w:r>
            <w:r w:rsidRPr="002D6833">
              <w:rPr>
                <w:i/>
                <w:noProof/>
                <w:color w:val="000000"/>
                <w:sz w:val="28"/>
                <w:szCs w:val="28"/>
                <w:lang w:val="vi-VN"/>
              </w:rPr>
              <w:t xml:space="preserve"> để tìm hiểu câu chuyện nhé!</w:t>
            </w:r>
          </w:p>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lang w:val="vi-VN"/>
              </w:rPr>
              <w:t>B. HOẠT ĐỘNG HÌNH THÀNH KIẾN THỨC</w:t>
            </w:r>
          </w:p>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lang w:val="vi-VN"/>
              </w:rPr>
              <w:t>Hoạt động 1: Đọc thành tiếng</w:t>
            </w:r>
          </w:p>
          <w:p w:rsidR="002D6833" w:rsidRPr="002D6833" w:rsidRDefault="002D6833" w:rsidP="002D6833">
            <w:pPr>
              <w:spacing w:line="276" w:lineRule="auto"/>
              <w:contextualSpacing/>
              <w:jc w:val="both"/>
              <w:rPr>
                <w:bCs/>
                <w:noProof/>
                <w:color w:val="000000"/>
                <w:sz w:val="28"/>
                <w:szCs w:val="28"/>
                <w:lang w:val="vi-VN"/>
              </w:rPr>
            </w:pPr>
            <w:r w:rsidRPr="002D6833">
              <w:rPr>
                <w:b/>
                <w:noProof/>
                <w:color w:val="000000"/>
                <w:sz w:val="28"/>
                <w:szCs w:val="28"/>
                <w:lang w:val="vi-VN"/>
              </w:rPr>
              <w:t>a. Mục tiêu:</w:t>
            </w:r>
            <w:r w:rsidRPr="002D6833">
              <w:rPr>
                <w:bCs/>
                <w:noProof/>
                <w:color w:val="000000"/>
                <w:sz w:val="28"/>
                <w:szCs w:val="28"/>
                <w:lang w:val="vi-VN"/>
              </w:rPr>
              <w:t xml:space="preserve"> Thông qua hoạt động, HS:</w:t>
            </w:r>
          </w:p>
          <w:p w:rsidR="002D6833" w:rsidRPr="002D6833" w:rsidRDefault="002D6833" w:rsidP="002D6833">
            <w:pPr>
              <w:spacing w:line="276" w:lineRule="auto"/>
              <w:contextualSpacing/>
              <w:jc w:val="both"/>
              <w:rPr>
                <w:bCs/>
                <w:noProof/>
                <w:color w:val="000000"/>
                <w:sz w:val="28"/>
                <w:szCs w:val="28"/>
                <w:lang w:val="vi-VN"/>
              </w:rPr>
            </w:pPr>
            <w:r w:rsidRPr="002D6833">
              <w:rPr>
                <w:bCs/>
                <w:noProof/>
                <w:color w:val="000000"/>
                <w:sz w:val="28"/>
                <w:szCs w:val="28"/>
                <w:lang w:val="vi-VN"/>
              </w:rPr>
              <w:t xml:space="preserve">- Lắng nghe GV đọc mẫu, hướng dẫn đọc, luyện đọc từ khó, luyện cách ngắt nghỉ và đọc câu thể hiện cảm xúc của nhân vật. </w:t>
            </w:r>
          </w:p>
          <w:p w:rsidR="002D6833" w:rsidRPr="002D6833" w:rsidRDefault="002D6833" w:rsidP="002D6833">
            <w:pPr>
              <w:spacing w:line="276" w:lineRule="auto"/>
              <w:contextualSpacing/>
              <w:jc w:val="both"/>
              <w:rPr>
                <w:bCs/>
                <w:noProof/>
                <w:color w:val="000000"/>
                <w:sz w:val="28"/>
                <w:szCs w:val="28"/>
                <w:lang w:val="vi-VN"/>
              </w:rPr>
            </w:pPr>
            <w:r w:rsidRPr="002D6833">
              <w:rPr>
                <w:bCs/>
                <w:noProof/>
                <w:color w:val="000000"/>
                <w:sz w:val="28"/>
                <w:szCs w:val="28"/>
                <w:lang w:val="vi-VN"/>
              </w:rPr>
              <w:t>- Tự luyện đọc theo hướng dẫn.</w:t>
            </w:r>
          </w:p>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lang w:val="vi-VN"/>
              </w:rPr>
              <w:t>b. Tổ chức thực hiện</w:t>
            </w:r>
          </w:p>
          <w:p w:rsidR="002D6833" w:rsidRPr="002D6833" w:rsidRDefault="002D6833" w:rsidP="002D6833">
            <w:pPr>
              <w:spacing w:line="276" w:lineRule="auto"/>
              <w:contextualSpacing/>
              <w:jc w:val="both"/>
              <w:rPr>
                <w:i/>
                <w:noProof/>
                <w:color w:val="000000"/>
                <w:sz w:val="28"/>
                <w:szCs w:val="28"/>
                <w:lang w:val="vi-VN"/>
              </w:rPr>
            </w:pPr>
            <w:r w:rsidRPr="002D6833">
              <w:rPr>
                <w:noProof/>
                <w:color w:val="000000"/>
                <w:sz w:val="28"/>
                <w:szCs w:val="28"/>
                <w:lang w:val="vi-VN"/>
              </w:rPr>
              <w:t xml:space="preserve">- GV đọc mẫu kết hợp giải nghĩa từ khó và những từ ngữ khác, nếu xét thấy cần thiết đối với HS địa phương: </w:t>
            </w:r>
            <w:r w:rsidRPr="002D6833">
              <w:rPr>
                <w:i/>
                <w:noProof/>
                <w:color w:val="000000"/>
                <w:sz w:val="28"/>
                <w:szCs w:val="28"/>
                <w:lang w:val="vi-VN"/>
              </w:rPr>
              <w:t>giọng đọc toàn bài hào hứng, tha thiết.</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tổ chức cho HS luyện đọc như đã hướng dẫn ở các bài trước.</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nhận xét, đánh giá hoạt động của lớp.</w:t>
            </w:r>
          </w:p>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lang w:val="vi-VN"/>
              </w:rPr>
              <w:t>Hoạt động 2: Đọc hiểu</w:t>
            </w:r>
          </w:p>
          <w:p w:rsidR="002D6833" w:rsidRPr="002D6833" w:rsidRDefault="002D6833" w:rsidP="002D6833">
            <w:pPr>
              <w:spacing w:line="276" w:lineRule="auto"/>
              <w:contextualSpacing/>
              <w:jc w:val="both"/>
              <w:rPr>
                <w:noProof/>
                <w:color w:val="000000"/>
                <w:sz w:val="28"/>
                <w:szCs w:val="28"/>
                <w:lang w:val="vi-VN"/>
              </w:rPr>
            </w:pPr>
            <w:r w:rsidRPr="002D6833">
              <w:rPr>
                <w:b/>
                <w:noProof/>
                <w:color w:val="000000"/>
                <w:sz w:val="28"/>
                <w:szCs w:val="28"/>
                <w:lang w:val="vi-VN"/>
              </w:rPr>
              <w:lastRenderedPageBreak/>
              <w:t xml:space="preserve">a. Mục tiêu: </w:t>
            </w:r>
            <w:r w:rsidRPr="002D6833">
              <w:rPr>
                <w:noProof/>
                <w:color w:val="000000"/>
                <w:sz w:val="28"/>
                <w:szCs w:val="28"/>
                <w:lang w:val="vi-VN"/>
              </w:rPr>
              <w:t>Thông qua hoạt động, HS:</w:t>
            </w:r>
          </w:p>
          <w:p w:rsidR="002D6833" w:rsidRPr="002D6833" w:rsidRDefault="002D6833" w:rsidP="002D6833">
            <w:pPr>
              <w:spacing w:line="276" w:lineRule="auto"/>
              <w:contextualSpacing/>
              <w:jc w:val="both"/>
              <w:rPr>
                <w:i/>
                <w:noProof/>
                <w:color w:val="000000"/>
                <w:sz w:val="28"/>
                <w:szCs w:val="28"/>
                <w:lang w:val="vi-VN"/>
              </w:rPr>
            </w:pPr>
            <w:r w:rsidRPr="002D6833">
              <w:rPr>
                <w:noProof/>
                <w:color w:val="000000"/>
                <w:sz w:val="28"/>
                <w:szCs w:val="28"/>
                <w:lang w:val="vi-VN"/>
              </w:rPr>
              <w:t>- Thảo luận nhóm đôi theo các câu hỏi tìm hiểu bài</w:t>
            </w:r>
            <w:r w:rsidRPr="002D6833">
              <w:rPr>
                <w:i/>
                <w:noProof/>
                <w:color w:val="000000"/>
                <w:sz w:val="28"/>
                <w:szCs w:val="28"/>
                <w:lang w:val="vi-VN"/>
              </w:rPr>
              <w:t xml:space="preserve">. </w:t>
            </w:r>
            <w:r w:rsidRPr="002D6833">
              <w:rPr>
                <w:noProof/>
                <w:color w:val="000000"/>
                <w:sz w:val="28"/>
                <w:szCs w:val="28"/>
                <w:lang w:val="vi-VN"/>
              </w:rPr>
              <w:t>Trả lời câu hỏi bằng trò chơi phỏng vấn.</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Hiểu được nội dung của bài đọc.</w:t>
            </w:r>
          </w:p>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lang w:val="vi-VN"/>
              </w:rPr>
              <w:t>b. Tổ chức thực hiện.</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mời 4 HS tiếp nối đọc to, rõ 4 câu hỏi trong SGK. Cả lớp đọc thầm theo.</w:t>
            </w:r>
          </w:p>
          <w:p w:rsidR="002D6833" w:rsidRPr="002D6833" w:rsidRDefault="002D6833" w:rsidP="002D6833">
            <w:pPr>
              <w:spacing w:line="276" w:lineRule="auto"/>
              <w:contextualSpacing/>
              <w:jc w:val="both"/>
              <w:rPr>
                <w:i/>
                <w:noProof/>
                <w:color w:val="000000"/>
                <w:sz w:val="28"/>
                <w:szCs w:val="28"/>
                <w:lang w:val="vi-VN"/>
              </w:rPr>
            </w:pPr>
            <w:r w:rsidRPr="002D6833">
              <w:rPr>
                <w:noProof/>
                <w:color w:val="000000"/>
                <w:sz w:val="28"/>
                <w:szCs w:val="28"/>
                <w:lang w:val="vi-VN"/>
              </w:rPr>
              <w:t xml:space="preserve">- GV giao nhiệm vụ cho HS đọc thầm bài đọc, thảo luận nhóm theo các câu hỏi tìm hiểu bài. GV có thể chọn các biện pháp kĩ thuật khác nhau: </w:t>
            </w:r>
            <w:r w:rsidRPr="002D6833">
              <w:rPr>
                <w:i/>
                <w:noProof/>
                <w:color w:val="000000"/>
                <w:sz w:val="28"/>
                <w:szCs w:val="28"/>
                <w:lang w:val="vi-VN"/>
              </w:rPr>
              <w:t>thảo luận nhóm đôi; mảnh ghép; khăn trải bàn;...</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xml:space="preserve">+ Câu 1. Những câu chuyện của Mi-sa và Xa-sa có gì thú vị? </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Câu 2. Vì sao Mi-sa và Xa-sa bỏ về, không muốn ngồi cùng l-go?</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Câu 3. Việc l-go làm có gì khác với trò chơi tán dóc của Mi-sa và Xa-sa?</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Câu 4. Theo em, tính cách của Mi-sa và Xa-sa có gì đáng yêu?</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tổ chức cho HS báo cáo kết quả, GV có thể lựa chọn các biện pháp kĩ thuật khác nhau: thực hiện trò chơi phỏng vấn; mảnh ghép; khăn trải bàn;...</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Default="002D6833" w:rsidP="002D6833">
            <w:pPr>
              <w:spacing w:line="276" w:lineRule="auto"/>
              <w:contextualSpacing/>
              <w:jc w:val="both"/>
              <w:rPr>
                <w:noProof/>
                <w:color w:val="000000"/>
                <w:sz w:val="28"/>
                <w:szCs w:val="28"/>
              </w:rPr>
            </w:pPr>
          </w:p>
          <w:p w:rsidR="0042432C" w:rsidRDefault="0042432C" w:rsidP="002D6833">
            <w:pPr>
              <w:spacing w:line="276" w:lineRule="auto"/>
              <w:contextualSpacing/>
              <w:jc w:val="both"/>
              <w:rPr>
                <w:noProof/>
                <w:color w:val="000000"/>
                <w:sz w:val="28"/>
                <w:szCs w:val="28"/>
              </w:rPr>
            </w:pPr>
          </w:p>
          <w:p w:rsidR="0042432C" w:rsidRPr="0042432C" w:rsidRDefault="0042432C" w:rsidP="002D6833">
            <w:pPr>
              <w:spacing w:line="276" w:lineRule="auto"/>
              <w:contextualSpacing/>
              <w:jc w:val="both"/>
              <w:rPr>
                <w:noProof/>
                <w:color w:val="000000"/>
                <w:sz w:val="28"/>
                <w:szCs w:val="28"/>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nhận xét, đánh giá hoạt động của lớp.</w:t>
            </w:r>
          </w:p>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lang w:val="vi-VN"/>
              </w:rPr>
              <w:t>Hoạt động 3: Đọc nâng cao</w:t>
            </w:r>
          </w:p>
          <w:p w:rsidR="002D6833" w:rsidRPr="002D6833" w:rsidRDefault="002D6833" w:rsidP="002D6833">
            <w:pPr>
              <w:spacing w:line="276" w:lineRule="auto"/>
              <w:contextualSpacing/>
              <w:jc w:val="both"/>
              <w:rPr>
                <w:bCs/>
                <w:noProof/>
                <w:color w:val="000000"/>
                <w:sz w:val="28"/>
                <w:szCs w:val="28"/>
                <w:lang w:val="vi-VN"/>
              </w:rPr>
            </w:pPr>
            <w:r w:rsidRPr="002D6833">
              <w:rPr>
                <w:b/>
                <w:noProof/>
                <w:color w:val="000000"/>
                <w:sz w:val="28"/>
                <w:szCs w:val="28"/>
                <w:lang w:val="vi-VN"/>
              </w:rPr>
              <w:t xml:space="preserve">a. Mục tiêu: </w:t>
            </w:r>
            <w:r w:rsidRPr="002D6833">
              <w:rPr>
                <w:bCs/>
                <w:noProof/>
                <w:color w:val="000000"/>
                <w:sz w:val="28"/>
                <w:szCs w:val="28"/>
                <w:lang w:val="vi-VN"/>
              </w:rPr>
              <w:t>Thông qua hoạt động, HS:</w:t>
            </w:r>
          </w:p>
          <w:p w:rsidR="002D6833" w:rsidRPr="002D6833" w:rsidRDefault="002D6833" w:rsidP="002D6833">
            <w:pPr>
              <w:spacing w:line="276" w:lineRule="auto"/>
              <w:contextualSpacing/>
              <w:jc w:val="both"/>
              <w:rPr>
                <w:bCs/>
                <w:noProof/>
                <w:color w:val="000000"/>
                <w:sz w:val="28"/>
                <w:szCs w:val="28"/>
                <w:lang w:val="vi-VN"/>
              </w:rPr>
            </w:pPr>
            <w:r w:rsidRPr="002D6833">
              <w:rPr>
                <w:bCs/>
                <w:noProof/>
                <w:color w:val="000000"/>
                <w:sz w:val="28"/>
                <w:szCs w:val="28"/>
                <w:lang w:val="vi-VN"/>
              </w:rPr>
              <w:t xml:space="preserve">- Nhắc lại lưu ý khi đọc bài; xác định được giọng đọc của nhân vật. </w:t>
            </w:r>
          </w:p>
          <w:p w:rsidR="002D6833" w:rsidRPr="002D6833" w:rsidRDefault="002D6833" w:rsidP="002D6833">
            <w:pPr>
              <w:spacing w:line="276" w:lineRule="auto"/>
              <w:contextualSpacing/>
              <w:jc w:val="both"/>
              <w:rPr>
                <w:bCs/>
                <w:noProof/>
                <w:color w:val="000000"/>
                <w:sz w:val="28"/>
                <w:szCs w:val="28"/>
                <w:lang w:val="vi-VN"/>
              </w:rPr>
            </w:pPr>
            <w:r w:rsidRPr="002D6833">
              <w:rPr>
                <w:bCs/>
                <w:noProof/>
                <w:color w:val="000000"/>
                <w:sz w:val="28"/>
                <w:szCs w:val="28"/>
                <w:lang w:val="vi-VN"/>
              </w:rPr>
              <w:t xml:space="preserve">- Luyện đọc trong nhóm và trước lớp. </w:t>
            </w:r>
          </w:p>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lang w:val="vi-VN"/>
              </w:rPr>
              <w:t>b. Tổ chức thực hiện</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xml:space="preserve">- GV hướng dẫn HS đọc: </w:t>
            </w:r>
            <w:r w:rsidRPr="002D6833">
              <w:rPr>
                <w:i/>
                <w:noProof/>
                <w:color w:val="000000"/>
                <w:sz w:val="28"/>
                <w:szCs w:val="28"/>
                <w:lang w:val="vi-VN"/>
              </w:rPr>
              <w:t>chú ý cách nghỉ hơi của các câu dài, nhấn mạnh những từ ngữ quan trọng:</w:t>
            </w:r>
            <w:r w:rsidRPr="002D6833">
              <w:rPr>
                <w:noProof/>
                <w:color w:val="000000"/>
                <w:sz w:val="28"/>
                <w:szCs w:val="28"/>
                <w:lang w:val="vi-VN"/>
              </w:rPr>
              <w:t xml:space="preserve"> </w:t>
            </w:r>
          </w:p>
          <w:p w:rsidR="002D6833" w:rsidRPr="002D6833" w:rsidRDefault="002D6833" w:rsidP="002D6833">
            <w:pPr>
              <w:spacing w:line="276" w:lineRule="auto"/>
              <w:contextualSpacing/>
              <w:jc w:val="both"/>
              <w:rPr>
                <w:i/>
                <w:noProof/>
                <w:color w:val="000000"/>
                <w:sz w:val="28"/>
                <w:szCs w:val="28"/>
                <w:lang w:val="vi-VN"/>
              </w:rPr>
            </w:pPr>
            <w:r w:rsidRPr="002D6833">
              <w:rPr>
                <w:i/>
                <w:noProof/>
                <w:color w:val="000000"/>
                <w:sz w:val="28"/>
                <w:szCs w:val="28"/>
                <w:lang w:val="vi-VN"/>
              </w:rPr>
              <w:t xml:space="preserve">+ Tớ bay ban đêm / nên </w:t>
            </w:r>
            <w:r w:rsidRPr="002D6833">
              <w:rPr>
                <w:b/>
                <w:i/>
                <w:noProof/>
                <w:color w:val="000000"/>
                <w:sz w:val="28"/>
                <w:szCs w:val="28"/>
                <w:lang w:val="vi-VN"/>
              </w:rPr>
              <w:t>không thấy gì</w:t>
            </w:r>
            <w:r w:rsidRPr="002D6833">
              <w:rPr>
                <w:i/>
                <w:noProof/>
                <w:color w:val="000000"/>
                <w:sz w:val="28"/>
                <w:szCs w:val="28"/>
                <w:lang w:val="vi-VN"/>
              </w:rPr>
              <w:t xml:space="preserve">. // Bay </w:t>
            </w:r>
            <w:r w:rsidRPr="002D6833">
              <w:rPr>
                <w:b/>
                <w:i/>
                <w:noProof/>
                <w:color w:val="000000"/>
                <w:sz w:val="28"/>
                <w:szCs w:val="28"/>
                <w:lang w:val="vi-VN"/>
              </w:rPr>
              <w:t>mãi</w:t>
            </w:r>
            <w:r w:rsidRPr="002D6833">
              <w:rPr>
                <w:i/>
                <w:noProof/>
                <w:color w:val="000000"/>
                <w:sz w:val="28"/>
                <w:szCs w:val="28"/>
                <w:lang w:val="vi-VN"/>
              </w:rPr>
              <w:t xml:space="preserve">.../ bay </w:t>
            </w:r>
            <w:r w:rsidRPr="002D6833">
              <w:rPr>
                <w:b/>
                <w:i/>
                <w:noProof/>
                <w:color w:val="000000"/>
                <w:sz w:val="28"/>
                <w:szCs w:val="28"/>
                <w:lang w:val="vi-VN"/>
              </w:rPr>
              <w:t>mãi</w:t>
            </w:r>
            <w:r w:rsidRPr="002D6833">
              <w:rPr>
                <w:i/>
                <w:noProof/>
                <w:color w:val="000000"/>
                <w:sz w:val="28"/>
                <w:szCs w:val="28"/>
                <w:lang w:val="vi-VN"/>
              </w:rPr>
              <w:t xml:space="preserve">... / rồi rơi </w:t>
            </w:r>
            <w:r w:rsidRPr="002D6833">
              <w:rPr>
                <w:b/>
                <w:i/>
                <w:noProof/>
                <w:color w:val="000000"/>
                <w:sz w:val="28"/>
                <w:szCs w:val="28"/>
                <w:lang w:val="vi-VN"/>
              </w:rPr>
              <w:t>huỵch</w:t>
            </w:r>
            <w:r w:rsidRPr="002D6833">
              <w:rPr>
                <w:i/>
                <w:noProof/>
                <w:color w:val="000000"/>
                <w:sz w:val="28"/>
                <w:szCs w:val="28"/>
                <w:lang w:val="vi-VN"/>
              </w:rPr>
              <w:t xml:space="preserve"> xuống đất. </w:t>
            </w:r>
          </w:p>
          <w:p w:rsidR="002D6833" w:rsidRPr="002D6833" w:rsidRDefault="002D6833" w:rsidP="002D6833">
            <w:pPr>
              <w:spacing w:line="276" w:lineRule="auto"/>
              <w:contextualSpacing/>
              <w:jc w:val="both"/>
              <w:rPr>
                <w:i/>
                <w:noProof/>
                <w:color w:val="000000"/>
                <w:sz w:val="28"/>
                <w:szCs w:val="28"/>
                <w:lang w:val="vi-VN"/>
              </w:rPr>
            </w:pPr>
            <w:r w:rsidRPr="002D6833">
              <w:rPr>
                <w:i/>
                <w:noProof/>
                <w:color w:val="000000"/>
                <w:sz w:val="28"/>
                <w:szCs w:val="28"/>
                <w:lang w:val="vi-VN"/>
              </w:rPr>
              <w:t xml:space="preserve">+ Nhưng chúng tớ / có </w:t>
            </w:r>
            <w:r w:rsidRPr="002D6833">
              <w:rPr>
                <w:b/>
                <w:i/>
                <w:noProof/>
                <w:color w:val="000000"/>
                <w:sz w:val="28"/>
                <w:szCs w:val="28"/>
                <w:lang w:val="vi-VN"/>
              </w:rPr>
              <w:t>lừa dối</w:t>
            </w:r>
            <w:r w:rsidRPr="002D6833">
              <w:rPr>
                <w:i/>
                <w:noProof/>
                <w:color w:val="000000"/>
                <w:sz w:val="28"/>
                <w:szCs w:val="28"/>
                <w:lang w:val="vi-VN"/>
              </w:rPr>
              <w:t xml:space="preserve"> ai đâu! // Chỉ </w:t>
            </w:r>
            <w:r w:rsidRPr="002D6833">
              <w:rPr>
                <w:b/>
                <w:i/>
                <w:noProof/>
                <w:color w:val="000000"/>
                <w:sz w:val="28"/>
                <w:szCs w:val="28"/>
                <w:lang w:val="vi-VN"/>
              </w:rPr>
              <w:t xml:space="preserve">tưởng tượng </w:t>
            </w:r>
            <w:r w:rsidRPr="002D6833">
              <w:rPr>
                <w:i/>
                <w:noProof/>
                <w:color w:val="000000"/>
                <w:sz w:val="28"/>
                <w:szCs w:val="28"/>
                <w:lang w:val="vi-VN"/>
              </w:rPr>
              <w:t xml:space="preserve">thôi, / như kể </w:t>
            </w:r>
            <w:r w:rsidRPr="002D6833">
              <w:rPr>
                <w:b/>
                <w:i/>
                <w:noProof/>
                <w:color w:val="000000"/>
                <w:sz w:val="28"/>
                <w:szCs w:val="28"/>
                <w:lang w:val="vi-VN"/>
              </w:rPr>
              <w:t>chuyện cổ tích</w:t>
            </w:r>
            <w:r w:rsidRPr="002D6833">
              <w:rPr>
                <w:i/>
                <w:noProof/>
                <w:color w:val="000000"/>
                <w:sz w:val="28"/>
                <w:szCs w:val="28"/>
                <w:lang w:val="vi-VN"/>
              </w:rPr>
              <w:t xml:space="preserve"> ấy mà.</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nhận xét, đánh giá hoạt động của lớp.</w:t>
            </w:r>
          </w:p>
          <w:p w:rsidR="002D6833" w:rsidRPr="002D6833" w:rsidRDefault="002D6833" w:rsidP="002D6833">
            <w:pPr>
              <w:spacing w:line="276" w:lineRule="auto"/>
              <w:contextualSpacing/>
              <w:jc w:val="both"/>
              <w:rPr>
                <w:b/>
                <w:noProof/>
                <w:color w:val="000000"/>
                <w:sz w:val="28"/>
                <w:szCs w:val="28"/>
                <w:lang w:val="vi-VN"/>
              </w:rPr>
            </w:pPr>
            <w:r w:rsidRPr="002D6833">
              <w:rPr>
                <w:b/>
                <w:noProof/>
                <w:color w:val="000000"/>
                <w:sz w:val="28"/>
                <w:szCs w:val="28"/>
                <w:lang w:val="vi-VN"/>
              </w:rPr>
              <w:t>* CỦNG CỐ, DẶN DÒ</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nhận xét tiết học, khen ngợi biểu dương những HS học tốt.</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GV nhắc nhở HS chuẩn bị bài mới.</w:t>
            </w:r>
          </w:p>
        </w:tc>
        <w:tc>
          <w:tcPr>
            <w:tcW w:w="4395" w:type="dxa"/>
            <w:tcBorders>
              <w:top w:val="single" w:sz="4" w:space="0" w:color="000000"/>
              <w:left w:val="single" w:sz="4" w:space="0" w:color="000000"/>
              <w:bottom w:val="single" w:sz="4" w:space="0" w:color="000000"/>
              <w:right w:val="single" w:sz="4" w:space="0" w:color="000000"/>
            </w:tcBorders>
          </w:tcPr>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Default="002D6833" w:rsidP="002D6833">
            <w:pPr>
              <w:spacing w:line="276" w:lineRule="auto"/>
              <w:contextualSpacing/>
              <w:jc w:val="both"/>
              <w:rPr>
                <w:b/>
                <w:noProof/>
                <w:color w:val="000000"/>
                <w:sz w:val="28"/>
                <w:szCs w:val="28"/>
              </w:rPr>
            </w:pPr>
          </w:p>
          <w:p w:rsidR="0042432C" w:rsidRDefault="0042432C" w:rsidP="002D6833">
            <w:pPr>
              <w:spacing w:line="276" w:lineRule="auto"/>
              <w:contextualSpacing/>
              <w:jc w:val="both"/>
              <w:rPr>
                <w:b/>
                <w:noProof/>
                <w:color w:val="000000"/>
                <w:sz w:val="28"/>
                <w:szCs w:val="28"/>
              </w:rPr>
            </w:pPr>
          </w:p>
          <w:p w:rsidR="0042432C" w:rsidRPr="002D6833" w:rsidRDefault="0042432C" w:rsidP="002D6833">
            <w:pPr>
              <w:spacing w:line="276" w:lineRule="auto"/>
              <w:contextualSpacing/>
              <w:jc w:val="both"/>
              <w:rPr>
                <w:b/>
                <w:noProof/>
                <w:color w:val="000000"/>
                <w:sz w:val="28"/>
                <w:szCs w:val="28"/>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đọc tên và quan sát tranh.</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Default="002D6833" w:rsidP="002D6833">
            <w:pPr>
              <w:spacing w:line="276" w:lineRule="auto"/>
              <w:contextualSpacing/>
              <w:jc w:val="both"/>
              <w:rPr>
                <w:noProof/>
                <w:color w:val="000000"/>
                <w:sz w:val="28"/>
                <w:szCs w:val="28"/>
              </w:rPr>
            </w:pPr>
          </w:p>
          <w:p w:rsidR="0042432C" w:rsidRDefault="0042432C" w:rsidP="002D6833">
            <w:pPr>
              <w:spacing w:line="276" w:lineRule="auto"/>
              <w:contextualSpacing/>
              <w:jc w:val="both"/>
              <w:rPr>
                <w:noProof/>
                <w:color w:val="000000"/>
                <w:sz w:val="28"/>
                <w:szCs w:val="28"/>
              </w:rPr>
            </w:pPr>
          </w:p>
          <w:p w:rsidR="0042432C" w:rsidRPr="0042432C" w:rsidRDefault="0042432C" w:rsidP="002D6833">
            <w:pPr>
              <w:spacing w:line="276" w:lineRule="auto"/>
              <w:contextualSpacing/>
              <w:jc w:val="both"/>
              <w:rPr>
                <w:noProof/>
                <w:color w:val="000000"/>
                <w:sz w:val="28"/>
                <w:szCs w:val="28"/>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lắng nghe, trả lời câu hỏi của GV.</w:t>
            </w:r>
          </w:p>
          <w:p w:rsidR="002D6833" w:rsidRPr="002D6833" w:rsidRDefault="002D6833" w:rsidP="002D6833">
            <w:pPr>
              <w:spacing w:line="276" w:lineRule="auto"/>
              <w:contextualSpacing/>
              <w:jc w:val="both"/>
              <w:rPr>
                <w:noProof/>
                <w:color w:val="000000"/>
                <w:sz w:val="28"/>
                <w:szCs w:val="28"/>
                <w:lang w:val="vi-VN"/>
              </w:rPr>
            </w:pPr>
          </w:p>
          <w:p w:rsidR="002D6833" w:rsidRPr="0042432C" w:rsidRDefault="002D6833" w:rsidP="002D6833">
            <w:pPr>
              <w:spacing w:line="276" w:lineRule="auto"/>
              <w:contextualSpacing/>
              <w:jc w:val="both"/>
              <w:rPr>
                <w:noProof/>
                <w:color w:val="000000"/>
                <w:sz w:val="28"/>
                <w:szCs w:val="28"/>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chia sẻ đáp án.</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lắng nghe, tiếp thu.</w:t>
            </w:r>
          </w:p>
          <w:p w:rsidR="002D6833" w:rsidRPr="002D6833" w:rsidRDefault="0042432C" w:rsidP="002D6833">
            <w:pPr>
              <w:spacing w:line="276" w:lineRule="auto"/>
              <w:contextualSpacing/>
              <w:jc w:val="both"/>
              <w:rPr>
                <w:noProof/>
                <w:color w:val="000000"/>
                <w:sz w:val="28"/>
                <w:szCs w:val="28"/>
                <w:lang w:val="vi-VN"/>
              </w:rPr>
            </w:pPr>
            <w:r>
              <w:rPr>
                <w:noProof/>
                <w:color w:val="000000"/>
                <w:sz w:val="28"/>
                <w:szCs w:val="28"/>
                <w:lang w:val="vi-VN"/>
              </w:rPr>
              <w:t>-</w:t>
            </w:r>
            <w:r>
              <w:rPr>
                <w:noProof/>
                <w:color w:val="000000"/>
                <w:sz w:val="28"/>
                <w:szCs w:val="28"/>
              </w:rPr>
              <w:t xml:space="preserve"> </w:t>
            </w:r>
            <w:r w:rsidR="002D6833" w:rsidRPr="002D6833">
              <w:rPr>
                <w:noProof/>
                <w:color w:val="000000"/>
                <w:sz w:val="28"/>
                <w:szCs w:val="28"/>
                <w:lang w:val="vi-VN"/>
              </w:rPr>
              <w:t>HS lắng nghe, chuẩn bị vào bài mới.</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nghe GV đọc mẫu.</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luyện đọc.</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lắng nghe, tiếp thu.</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42432C" w:rsidRDefault="002D6833" w:rsidP="002D6833">
            <w:pPr>
              <w:spacing w:line="276" w:lineRule="auto"/>
              <w:contextualSpacing/>
              <w:jc w:val="both"/>
              <w:rPr>
                <w:noProof/>
                <w:color w:val="000000"/>
                <w:sz w:val="28"/>
                <w:szCs w:val="28"/>
              </w:rPr>
            </w:pPr>
            <w:r w:rsidRPr="002D6833">
              <w:rPr>
                <w:noProof/>
                <w:color w:val="000000"/>
                <w:sz w:val="28"/>
                <w:szCs w:val="28"/>
                <w:lang w:val="vi-VN"/>
              </w:rPr>
              <w:t>- HS đọc bài theo hướng dẫn của GV.</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đọc bài, thảo luận.</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b/>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thực hiện theo kĩ thuật GV lựa chọn, chia sẻ kết quả:</w:t>
            </w:r>
          </w:p>
          <w:p w:rsidR="002D6833" w:rsidRPr="002D6833" w:rsidRDefault="002D6833" w:rsidP="002D6833">
            <w:pPr>
              <w:spacing w:line="276" w:lineRule="auto"/>
              <w:contextualSpacing/>
              <w:jc w:val="both"/>
              <w:rPr>
                <w:noProof/>
                <w:color w:val="000000"/>
                <w:sz w:val="28"/>
                <w:szCs w:val="28"/>
                <w:lang w:val="vi-VN"/>
              </w:rPr>
            </w:pPr>
            <w:r w:rsidRPr="002D6833">
              <w:rPr>
                <w:b/>
                <w:noProof/>
                <w:color w:val="000000"/>
                <w:sz w:val="28"/>
                <w:szCs w:val="28"/>
                <w:lang w:val="vi-VN"/>
              </w:rPr>
              <w:t>(</w:t>
            </w:r>
            <w:r w:rsidRPr="002D6833">
              <w:rPr>
                <w:noProof/>
                <w:color w:val="000000"/>
                <w:sz w:val="28"/>
                <w:szCs w:val="28"/>
                <w:lang w:val="vi-VN"/>
              </w:rPr>
              <w:t>1)</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hỏi: Những câu chuyện của Mi-sa và Xa-sa có gì thú vị?</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trả lời: Đó là những câu chuyện tưởng tượng vui vẻ, dễ thương, mới nghe vô lí nhưng thực ra có lí.</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xml:space="preserve">(2) </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xml:space="preserve">+ HS hỏi: Vì sao Mi-sa và Xa-sa bỏ về, không muốn ngồi cùng I-go? </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trả lời: Vì Mi-sa và Xa-sa thấy nói chuyện với I-go không hợp: Mi-sa và Xa-sa cho rằng họ chỉ tưởng tượng cho vui, không lừa dối ai, nhưng I-go lại coi thường những câu chuyện của Mi-sa và Xa-sa, cho rằng hai bạn khoác lác.</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xml:space="preserve">(3) </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lastRenderedPageBreak/>
              <w:t xml:space="preserve">+ HS hỏi: Việc I-go làm có gì khác với trò chơi tán dóc của Mi-sa và Xa-sa? </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trả lời: Những câu chuyện của Mi-sa và Xa-sa là chuyện tưởng tượng cho vui, vô hại; còn việc I-go làm là nói dối, đổ lỗi cho người khác.</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xml:space="preserve">(4) </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xml:space="preserve">+ HS hỏi: Theo em, tính cách của Mi-sa và Xa-sa có gì đáng yêu? </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trả lời: Hai cậu bé rất vui tính, rất trung thực và tốt bụng, biết quan tâm, chia sẻ với người khác.</w:t>
            </w: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lắng nghe, tiếp thu.</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đọc bài theo hướng dẫn.</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p>
          <w:p w:rsidR="002D6833" w:rsidRDefault="002D6833" w:rsidP="002D6833">
            <w:pPr>
              <w:spacing w:line="276" w:lineRule="auto"/>
              <w:contextualSpacing/>
              <w:jc w:val="both"/>
              <w:rPr>
                <w:noProof/>
                <w:color w:val="000000"/>
                <w:sz w:val="28"/>
                <w:szCs w:val="28"/>
              </w:rPr>
            </w:pPr>
          </w:p>
          <w:p w:rsidR="0042432C" w:rsidRPr="0042432C" w:rsidRDefault="0042432C" w:rsidP="002D6833">
            <w:pPr>
              <w:spacing w:line="276" w:lineRule="auto"/>
              <w:contextualSpacing/>
              <w:jc w:val="both"/>
              <w:rPr>
                <w:noProof/>
                <w:color w:val="000000"/>
                <w:sz w:val="28"/>
                <w:szCs w:val="28"/>
              </w:rPr>
            </w:pP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lắng nghe, tiếp thu.</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lắng nghe, tiếp thu.</w:t>
            </w:r>
          </w:p>
          <w:p w:rsidR="002D6833" w:rsidRPr="002D6833" w:rsidRDefault="002D6833" w:rsidP="002D6833">
            <w:pPr>
              <w:spacing w:line="276" w:lineRule="auto"/>
              <w:contextualSpacing/>
              <w:jc w:val="both"/>
              <w:rPr>
                <w:noProof/>
                <w:color w:val="000000"/>
                <w:sz w:val="28"/>
                <w:szCs w:val="28"/>
                <w:lang w:val="vi-VN"/>
              </w:rPr>
            </w:pPr>
          </w:p>
          <w:p w:rsidR="002D6833" w:rsidRPr="002D6833" w:rsidRDefault="002D6833" w:rsidP="002D6833">
            <w:pPr>
              <w:spacing w:line="276" w:lineRule="auto"/>
              <w:contextualSpacing/>
              <w:jc w:val="both"/>
              <w:rPr>
                <w:noProof/>
                <w:color w:val="000000"/>
                <w:sz w:val="28"/>
                <w:szCs w:val="28"/>
                <w:lang w:val="vi-VN"/>
              </w:rPr>
            </w:pPr>
            <w:r w:rsidRPr="002D6833">
              <w:rPr>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9"/>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E36" w:rsidRDefault="00043E36" w:rsidP="00384AEF">
      <w:r>
        <w:separator/>
      </w:r>
    </w:p>
  </w:endnote>
  <w:endnote w:type="continuationSeparator" w:id="0">
    <w:p w:rsidR="00043E36" w:rsidRDefault="00043E36"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E36" w:rsidRDefault="00043E36" w:rsidP="00384AEF">
      <w:r>
        <w:separator/>
      </w:r>
    </w:p>
  </w:footnote>
  <w:footnote w:type="continuationSeparator" w:id="0">
    <w:p w:rsidR="00043E36" w:rsidRDefault="00043E36"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36958"/>
    <w:multiLevelType w:val="multilevel"/>
    <w:tmpl w:val="2884AC06"/>
    <w:lvl w:ilvl="0">
      <w:start w:val="18"/>
      <w:numFmt w:val="bullet"/>
      <w:lvlText w:val="-"/>
      <w:lvlJc w:val="left"/>
      <w:pPr>
        <w:ind w:left="1080" w:hanging="360"/>
      </w:pPr>
      <w:rPr>
        <w:rFonts w:ascii="Times New Roman" w:eastAsia="Times New Roman" w:hAnsi="Times New Roman" w:cs="Times New Roman"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nsid w:val="2C6A2D07"/>
    <w:multiLevelType w:val="multilevel"/>
    <w:tmpl w:val="6434A53E"/>
    <w:lvl w:ilvl="0">
      <w:start w:val="10"/>
      <w:numFmt w:val="bullet"/>
      <w:lvlText w:val="-"/>
      <w:lvlJc w:val="left"/>
      <w:pPr>
        <w:ind w:left="1080" w:hanging="360"/>
      </w:pPr>
      <w:rPr>
        <w:rFonts w:ascii="Times New Roman" w:eastAsiaTheme="minorHAnsi" w:hAnsi="Times New Roman" w:cs="Times New Roman"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757BE6"/>
    <w:multiLevelType w:val="hybridMultilevel"/>
    <w:tmpl w:val="F83E2342"/>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
  </w:num>
  <w:num w:numId="3">
    <w:abstractNumId w:val="3"/>
  </w:num>
  <w:num w:numId="4">
    <w:abstractNumId w:val="8"/>
  </w:num>
  <w:num w:numId="5">
    <w:abstractNumId w:val="10"/>
  </w:num>
  <w:num w:numId="6">
    <w:abstractNumId w:val="6"/>
  </w:num>
  <w:num w:numId="7">
    <w:abstractNumId w:val="0"/>
  </w:num>
  <w:num w:numId="8">
    <w:abstractNumId w:val="2"/>
  </w:num>
  <w:num w:numId="9">
    <w:abstractNumId w:val="9"/>
  </w:num>
  <w:num w:numId="10">
    <w:abstractNumId w:val="7"/>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43E36"/>
    <w:rsid w:val="00054DB3"/>
    <w:rsid w:val="00073E0A"/>
    <w:rsid w:val="001520ED"/>
    <w:rsid w:val="0017358C"/>
    <w:rsid w:val="00262EF8"/>
    <w:rsid w:val="002D6833"/>
    <w:rsid w:val="0032186C"/>
    <w:rsid w:val="0036524F"/>
    <w:rsid w:val="00384AEF"/>
    <w:rsid w:val="003A5417"/>
    <w:rsid w:val="003C7268"/>
    <w:rsid w:val="0042432C"/>
    <w:rsid w:val="00473001"/>
    <w:rsid w:val="004A5FE7"/>
    <w:rsid w:val="004E6A69"/>
    <w:rsid w:val="004F44FC"/>
    <w:rsid w:val="00522F81"/>
    <w:rsid w:val="00611F99"/>
    <w:rsid w:val="0079084A"/>
    <w:rsid w:val="007B08EE"/>
    <w:rsid w:val="007F157B"/>
    <w:rsid w:val="008053E0"/>
    <w:rsid w:val="00817B8B"/>
    <w:rsid w:val="008253C9"/>
    <w:rsid w:val="00870BA8"/>
    <w:rsid w:val="008910DB"/>
    <w:rsid w:val="008B7D1D"/>
    <w:rsid w:val="008E3E73"/>
    <w:rsid w:val="00A32883"/>
    <w:rsid w:val="00AC0B69"/>
    <w:rsid w:val="00AE3167"/>
    <w:rsid w:val="00B11530"/>
    <w:rsid w:val="00B25492"/>
    <w:rsid w:val="00B32D26"/>
    <w:rsid w:val="00BF2840"/>
    <w:rsid w:val="00CC7944"/>
    <w:rsid w:val="00CE2AAF"/>
    <w:rsid w:val="00D62FBA"/>
    <w:rsid w:val="00E660ED"/>
    <w:rsid w:val="00E92EAD"/>
    <w:rsid w:val="00F73D60"/>
    <w:rsid w:val="00F83438"/>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4</Pages>
  <Words>865</Words>
  <Characters>4934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2023-10-02T15:06:00Z</dcterms:modified>
</cp:coreProperties>
</file>