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A8C8D" w14:textId="2321826A" w:rsidR="00743B0D" w:rsidRDefault="00743B0D" w:rsidP="00743B0D">
      <w:pPr>
        <w:ind w:right="1"/>
        <w:jc w:val="center"/>
        <w:rPr>
          <w:bCs/>
          <w:szCs w:val="26"/>
          <w:lang w:val="pt-BR"/>
        </w:rPr>
      </w:pPr>
      <w:r w:rsidRPr="00743B0D">
        <w:rPr>
          <w:bCs/>
          <w:szCs w:val="26"/>
          <w:lang w:val="pt-BR"/>
        </w:rPr>
        <w:t>Nguyễn Thị Hảo – THCS Phả Lễ - Huyện Thuỷ Nguyên</w:t>
      </w:r>
    </w:p>
    <w:p w14:paraId="5794DC92" w14:textId="30DE8A10" w:rsidR="00743B0D" w:rsidRPr="00743B0D" w:rsidRDefault="00743B0D" w:rsidP="00743B0D">
      <w:pPr>
        <w:ind w:right="1"/>
        <w:jc w:val="center"/>
        <w:rPr>
          <w:bCs/>
          <w:noProof/>
          <w:szCs w:val="26"/>
        </w:rPr>
      </w:pPr>
      <w:r>
        <w:rPr>
          <w:bCs/>
          <w:szCs w:val="26"/>
          <w:lang w:val="pt-BR"/>
        </w:rPr>
        <w:t>CAUHOI</w:t>
      </w:r>
    </w:p>
    <w:p w14:paraId="3411EE4D" w14:textId="184206C6" w:rsidR="00743B0D" w:rsidRPr="00743B0D" w:rsidRDefault="00743B0D" w:rsidP="00BC6354">
      <w:pPr>
        <w:ind w:right="1"/>
        <w:jc w:val="both"/>
        <w:rPr>
          <w:color w:val="000000"/>
          <w:szCs w:val="30"/>
        </w:rPr>
      </w:pPr>
      <w:r w:rsidRPr="009605F9">
        <w:rPr>
          <w:b/>
          <w:szCs w:val="26"/>
        </w:rPr>
        <w:t xml:space="preserve">Bài </w:t>
      </w:r>
      <w:r w:rsidR="009605F9">
        <w:rPr>
          <w:b/>
          <w:szCs w:val="26"/>
        </w:rPr>
        <w:t>5( 3 điểm)</w:t>
      </w:r>
      <w:r w:rsidR="009605F9" w:rsidRPr="009605F9">
        <w:rPr>
          <w:b/>
          <w:szCs w:val="26"/>
        </w:rPr>
        <w:t>.</w:t>
      </w:r>
      <w:r w:rsidR="009605F9">
        <w:rPr>
          <w:bCs/>
          <w:szCs w:val="26"/>
        </w:rPr>
        <w:t xml:space="preserve"> </w:t>
      </w:r>
    </w:p>
    <w:p w14:paraId="178749CF" w14:textId="77777777" w:rsidR="00BC6354" w:rsidRPr="00FE7B63" w:rsidRDefault="00BC6354" w:rsidP="00BC6354">
      <w:pPr>
        <w:spacing w:line="276" w:lineRule="auto"/>
        <w:ind w:firstLine="450"/>
        <w:jc w:val="both"/>
      </w:pPr>
      <w:r w:rsidRPr="00282548">
        <w:rPr>
          <w:szCs w:val="26"/>
        </w:rPr>
        <w:tab/>
      </w:r>
      <w:r w:rsidRPr="00FE7B63">
        <w:t>Cho nửa đường tròn (</w:t>
      </w:r>
      <w:r w:rsidRPr="00FE7B63">
        <w:rPr>
          <w:i/>
        </w:rPr>
        <w:t>O</w:t>
      </w:r>
      <w:r w:rsidRPr="00FE7B63">
        <w:t xml:space="preserve">) đường kính </w:t>
      </w:r>
      <w:r w:rsidRPr="00FE7B63">
        <w:rPr>
          <w:i/>
        </w:rPr>
        <w:t>AB</w:t>
      </w:r>
      <w:r w:rsidRPr="00FE7B63">
        <w:t>. Trên nửa đường tròn (</w:t>
      </w:r>
      <w:r w:rsidRPr="00FE7B63">
        <w:rPr>
          <w:i/>
        </w:rPr>
        <w:t>O</w:t>
      </w:r>
      <w:r w:rsidRPr="00FE7B63">
        <w:t xml:space="preserve">) lấy điểm </w:t>
      </w:r>
      <w:r w:rsidRPr="00FE7B63">
        <w:rPr>
          <w:i/>
        </w:rPr>
        <w:t>C</w:t>
      </w:r>
      <w:r w:rsidRPr="00FE7B63">
        <w:t xml:space="preserve"> sao cho </w:t>
      </w:r>
      <w:r w:rsidRPr="00FE7B63">
        <w:br/>
      </w:r>
      <w:r w:rsidRPr="00FE7B63">
        <w:rPr>
          <w:i/>
        </w:rPr>
        <w:t>AC</w:t>
      </w:r>
      <w:r w:rsidRPr="00FE7B63">
        <w:t xml:space="preserve"> &lt; </w:t>
      </w:r>
      <w:r w:rsidRPr="00FE7B63">
        <w:rPr>
          <w:i/>
        </w:rPr>
        <w:t>BC</w:t>
      </w:r>
      <w:r w:rsidRPr="00FE7B63">
        <w:t xml:space="preserve"> (</w:t>
      </w:r>
      <w:r w:rsidRPr="00FE7B63">
        <w:rPr>
          <w:i/>
        </w:rPr>
        <w:t>C</w:t>
      </w:r>
      <w:r w:rsidRPr="00FE7B63">
        <w:t xml:space="preserve"> khác </w:t>
      </w:r>
      <w:r w:rsidRPr="00FE7B63">
        <w:rPr>
          <w:i/>
        </w:rPr>
        <w:t>A</w:t>
      </w:r>
      <w:r w:rsidRPr="00FE7B63">
        <w:t xml:space="preserve">). Các tiếp tuyến tại </w:t>
      </w:r>
      <w:r w:rsidRPr="00FE7B63">
        <w:rPr>
          <w:i/>
        </w:rPr>
        <w:t>B</w:t>
      </w:r>
      <w:r w:rsidRPr="00FE7B63">
        <w:t xml:space="preserve"> và </w:t>
      </w:r>
      <w:r w:rsidRPr="00FE7B63">
        <w:rPr>
          <w:i/>
        </w:rPr>
        <w:t>C</w:t>
      </w:r>
      <w:r w:rsidRPr="00FE7B63">
        <w:t xml:space="preserve"> của (</w:t>
      </w:r>
      <w:r w:rsidRPr="00FE7B63">
        <w:rPr>
          <w:i/>
        </w:rPr>
        <w:t>O</w:t>
      </w:r>
      <w:r w:rsidRPr="00FE7B63">
        <w:t xml:space="preserve">) cắt nhau ở </w:t>
      </w:r>
      <w:r w:rsidRPr="00FE7B63">
        <w:rPr>
          <w:i/>
        </w:rPr>
        <w:t>D</w:t>
      </w:r>
      <w:r w:rsidRPr="00FE7B63">
        <w:t xml:space="preserve">, </w:t>
      </w:r>
      <w:r w:rsidRPr="00FE7B63">
        <w:rPr>
          <w:i/>
        </w:rPr>
        <w:t>AD</w:t>
      </w:r>
      <w:r w:rsidRPr="00FE7B63">
        <w:t xml:space="preserve"> cắt (</w:t>
      </w:r>
      <w:r w:rsidRPr="00FE7B63">
        <w:rPr>
          <w:i/>
        </w:rPr>
        <w:t>O</w:t>
      </w:r>
      <w:r w:rsidRPr="00FE7B63">
        <w:t xml:space="preserve">) tại điểm </w:t>
      </w:r>
      <w:r w:rsidRPr="00FE7B63">
        <w:rPr>
          <w:i/>
        </w:rPr>
        <w:t>E</w:t>
      </w:r>
      <w:r w:rsidRPr="00FE7B63">
        <w:t xml:space="preserve"> (</w:t>
      </w:r>
      <w:r w:rsidRPr="00FE7B63">
        <w:rPr>
          <w:i/>
        </w:rPr>
        <w:t>E</w:t>
      </w:r>
      <w:r w:rsidRPr="00FE7B63">
        <w:t xml:space="preserve"> khác </w:t>
      </w:r>
      <w:r w:rsidRPr="00FE7B63">
        <w:rPr>
          <w:i/>
        </w:rPr>
        <w:t>A</w:t>
      </w:r>
      <w:r w:rsidRPr="00FE7B63">
        <w:t>).</w:t>
      </w:r>
    </w:p>
    <w:p w14:paraId="3C27464B" w14:textId="77777777" w:rsidR="00BC6354" w:rsidRPr="00FE7B63" w:rsidRDefault="00BC6354" w:rsidP="00BC6354">
      <w:pPr>
        <w:spacing w:line="276" w:lineRule="auto"/>
        <w:ind w:firstLine="450"/>
        <w:jc w:val="both"/>
      </w:pPr>
      <w:r w:rsidRPr="00FE7B63">
        <w:t xml:space="preserve">1) Chứng minh rằng tứ giác </w:t>
      </w:r>
      <w:r w:rsidRPr="00FE7B63">
        <w:rPr>
          <w:i/>
        </w:rPr>
        <w:t>BDCO</w:t>
      </w:r>
      <w:r w:rsidRPr="00FE7B63">
        <w:t xml:space="preserve"> nội tiếp đường tròn và </w:t>
      </w:r>
      <w:r w:rsidRPr="00FE7B63">
        <w:rPr>
          <w:i/>
        </w:rPr>
        <w:t>BE</w:t>
      </w:r>
      <w:r w:rsidRPr="00FE7B63">
        <w:rPr>
          <w:vertAlign w:val="superscript"/>
        </w:rPr>
        <w:t>2</w:t>
      </w:r>
      <w:r w:rsidRPr="00FE7B63">
        <w:t xml:space="preserve"> = </w:t>
      </w:r>
      <w:r w:rsidRPr="00FE7B63">
        <w:rPr>
          <w:i/>
        </w:rPr>
        <w:t>AE</w:t>
      </w:r>
      <w:r w:rsidRPr="00FE7B63">
        <w:t xml:space="preserve">. </w:t>
      </w:r>
      <w:r w:rsidRPr="00FE7B63">
        <w:rPr>
          <w:i/>
        </w:rPr>
        <w:t>DE</w:t>
      </w:r>
      <w:r w:rsidRPr="00FE7B63">
        <w:t>.</w:t>
      </w:r>
    </w:p>
    <w:p w14:paraId="49C078A6" w14:textId="77777777" w:rsidR="00BC6354" w:rsidRPr="00FE7B63" w:rsidRDefault="00BC6354" w:rsidP="00BC6354">
      <w:pPr>
        <w:spacing w:line="276" w:lineRule="auto"/>
        <w:ind w:firstLine="450"/>
        <w:jc w:val="both"/>
      </w:pPr>
      <w:r w:rsidRPr="00FE7B63">
        <w:t xml:space="preserve">2) Qua </w:t>
      </w:r>
      <w:r w:rsidRPr="00FE7B63">
        <w:rPr>
          <w:i/>
        </w:rPr>
        <w:t>C</w:t>
      </w:r>
      <w:r w:rsidRPr="00FE7B63">
        <w:t xml:space="preserve"> kẻ đường thẳng song song với </w:t>
      </w:r>
      <w:r w:rsidRPr="00FE7B63">
        <w:rPr>
          <w:i/>
        </w:rPr>
        <w:t>BD</w:t>
      </w:r>
      <w:r w:rsidRPr="00FE7B63">
        <w:t xml:space="preserve"> cắt </w:t>
      </w:r>
      <w:r w:rsidRPr="00FE7B63">
        <w:rPr>
          <w:i/>
        </w:rPr>
        <w:t>AB</w:t>
      </w:r>
      <w:r w:rsidRPr="00FE7B63">
        <w:t xml:space="preserve"> tại </w:t>
      </w:r>
      <w:r w:rsidRPr="00FE7B63">
        <w:rPr>
          <w:i/>
        </w:rPr>
        <w:t>H</w:t>
      </w:r>
      <w:r w:rsidRPr="00FE7B63">
        <w:t xml:space="preserve">, </w:t>
      </w:r>
      <w:r w:rsidRPr="00FE7B63">
        <w:rPr>
          <w:i/>
        </w:rPr>
        <w:t>DO</w:t>
      </w:r>
      <w:r w:rsidRPr="00FE7B63">
        <w:t xml:space="preserve"> cắt </w:t>
      </w:r>
      <w:r w:rsidRPr="00FE7B63">
        <w:rPr>
          <w:i/>
        </w:rPr>
        <w:t>BC</w:t>
      </w:r>
      <w:r w:rsidRPr="00FE7B63">
        <w:t xml:space="preserve"> tại </w:t>
      </w:r>
      <w:r w:rsidRPr="00FE7B63">
        <w:rPr>
          <w:i/>
        </w:rPr>
        <w:t>F</w:t>
      </w:r>
      <w:r w:rsidRPr="00FE7B63">
        <w:t xml:space="preserve">. Chứng minh rằng tứ giác </w:t>
      </w:r>
      <w:r w:rsidRPr="00FE7B63">
        <w:rPr>
          <w:i/>
        </w:rPr>
        <w:t>CHOF</w:t>
      </w:r>
      <w:r w:rsidRPr="00FE7B63">
        <w:t xml:space="preserve"> nội tiếp đường tròn.</w:t>
      </w:r>
    </w:p>
    <w:p w14:paraId="77E14421" w14:textId="77777777" w:rsidR="00BC6354" w:rsidRPr="00FE7B63" w:rsidRDefault="00BC6354" w:rsidP="00BC6354">
      <w:pPr>
        <w:spacing w:line="276" w:lineRule="auto"/>
        <w:ind w:firstLine="450"/>
        <w:jc w:val="both"/>
      </w:pPr>
      <w:r w:rsidRPr="00FE7B63">
        <w:t xml:space="preserve">3) Gọi </w:t>
      </w:r>
      <w:r w:rsidRPr="00FE7B63">
        <w:rPr>
          <w:i/>
        </w:rPr>
        <w:t>I</w:t>
      </w:r>
      <w:r w:rsidRPr="00FE7B63">
        <w:t xml:space="preserve"> là giao điểm của </w:t>
      </w:r>
      <w:r w:rsidRPr="00FE7B63">
        <w:rPr>
          <w:i/>
        </w:rPr>
        <w:t>AD</w:t>
      </w:r>
      <w:r w:rsidRPr="00FE7B63">
        <w:t xml:space="preserve"> và </w:t>
      </w:r>
      <w:r w:rsidRPr="00FE7B63">
        <w:rPr>
          <w:i/>
        </w:rPr>
        <w:t>CH</w:t>
      </w:r>
      <w:r w:rsidRPr="00FE7B63">
        <w:t xml:space="preserve">. Chứng minh rằng </w:t>
      </w:r>
      <w:r w:rsidRPr="00FE7B63">
        <w:rPr>
          <w:i/>
        </w:rPr>
        <w:t>I</w:t>
      </w:r>
      <w:r w:rsidRPr="00FE7B63">
        <w:t xml:space="preserve"> là trung điểm của </w:t>
      </w:r>
      <w:r w:rsidRPr="00FE7B63">
        <w:rPr>
          <w:i/>
        </w:rPr>
        <w:t>CH</w:t>
      </w:r>
      <w:r w:rsidRPr="00FE7B63">
        <w:t>.</w:t>
      </w:r>
    </w:p>
    <w:p w14:paraId="2EEFBFF6" w14:textId="0CB7563A" w:rsidR="00743B0D" w:rsidRDefault="00743B0D" w:rsidP="00743B0D">
      <w:pPr>
        <w:jc w:val="center"/>
        <w:rPr>
          <w:szCs w:val="26"/>
        </w:rPr>
      </w:pPr>
      <w:r>
        <w:rPr>
          <w:szCs w:val="26"/>
        </w:rPr>
        <w:t>DAPAN</w:t>
      </w:r>
    </w:p>
    <w:tbl>
      <w:tblPr>
        <w:tblW w:w="10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903"/>
        <w:gridCol w:w="808"/>
      </w:tblGrid>
      <w:tr w:rsidR="00BC6354" w:rsidRPr="00824243" w14:paraId="5736F080" w14:textId="77777777" w:rsidTr="00BC6354">
        <w:trPr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4DEC2845" w14:textId="77777777" w:rsidR="00BC6354" w:rsidRPr="00824243" w:rsidRDefault="00BC6354" w:rsidP="00CB291D">
            <w:pPr>
              <w:jc w:val="center"/>
              <w:rPr>
                <w:b/>
              </w:rPr>
            </w:pPr>
            <w:r w:rsidRPr="00824243">
              <w:rPr>
                <w:b/>
              </w:rPr>
              <w:t>Bài</w:t>
            </w:r>
          </w:p>
        </w:tc>
        <w:tc>
          <w:tcPr>
            <w:tcW w:w="8903" w:type="dxa"/>
            <w:shd w:val="clear" w:color="auto" w:fill="auto"/>
            <w:vAlign w:val="center"/>
          </w:tcPr>
          <w:p w14:paraId="77D1CB2F" w14:textId="77777777" w:rsidR="00BC6354" w:rsidRPr="00824243" w:rsidRDefault="00BC6354" w:rsidP="00CB291D">
            <w:pPr>
              <w:jc w:val="center"/>
              <w:rPr>
                <w:b/>
              </w:rPr>
            </w:pPr>
            <w:r w:rsidRPr="00824243">
              <w:rPr>
                <w:b/>
              </w:rPr>
              <w:t>Đáp án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66CCE66" w14:textId="77777777" w:rsidR="00BC6354" w:rsidRPr="00824243" w:rsidRDefault="00BC6354" w:rsidP="00CB291D">
            <w:pPr>
              <w:jc w:val="center"/>
              <w:rPr>
                <w:b/>
              </w:rPr>
            </w:pPr>
            <w:r w:rsidRPr="00824243">
              <w:rPr>
                <w:b/>
              </w:rPr>
              <w:t>Điểm</w:t>
            </w:r>
          </w:p>
        </w:tc>
      </w:tr>
      <w:tr w:rsidR="00BC6354" w:rsidRPr="00824243" w14:paraId="56145318" w14:textId="77777777" w:rsidTr="00BC6354">
        <w:trPr>
          <w:jc w:val="center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1B8A0DD5" w14:textId="77777777" w:rsidR="00BC6354" w:rsidRDefault="00BC6354" w:rsidP="00CB291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14:paraId="32BF567C" w14:textId="23C5A4E5" w:rsidR="00BC6354" w:rsidRPr="00824243" w:rsidRDefault="00BC6354" w:rsidP="00CB291D">
            <w:pPr>
              <w:jc w:val="center"/>
              <w:rPr>
                <w:b/>
              </w:rPr>
            </w:pPr>
            <w:r>
              <w:rPr>
                <w:b/>
              </w:rPr>
              <w:t>( 3 điểm)</w:t>
            </w:r>
          </w:p>
        </w:tc>
        <w:tc>
          <w:tcPr>
            <w:tcW w:w="97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659FEC" w14:textId="45C4D2B4" w:rsidR="00BC6354" w:rsidRDefault="00BC6354" w:rsidP="00CB291D">
            <w:pPr>
              <w:jc w:val="center"/>
              <w:rPr>
                <w:noProof/>
              </w:rPr>
            </w:pPr>
            <w:r w:rsidRPr="00237B5E">
              <w:rPr>
                <w:noProof/>
              </w:rPr>
              <w:drawing>
                <wp:inline distT="0" distB="0" distL="0" distR="0" wp14:anchorId="4D231754" wp14:editId="197C047C">
                  <wp:extent cx="1790700" cy="17621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B50882" w14:textId="77777777" w:rsidR="00BC6354" w:rsidRPr="00824243" w:rsidRDefault="00BC6354" w:rsidP="00CB291D">
            <w:r w:rsidRPr="00824243">
              <w:t xml:space="preserve">Vẽ hình đúng hết phần a) </w:t>
            </w:r>
            <w:r w:rsidRPr="0073060A">
              <w:rPr>
                <w:b/>
                <w:bCs/>
              </w:rPr>
              <w:t>0,25 điểm.</w:t>
            </w:r>
          </w:p>
        </w:tc>
      </w:tr>
      <w:tr w:rsidR="00BC6354" w:rsidRPr="00824243" w14:paraId="3EEED08C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64C4A0D3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97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AA813" w14:textId="77777777" w:rsidR="00BC6354" w:rsidRPr="00824243" w:rsidRDefault="00BC6354" w:rsidP="00CB291D">
            <w:pPr>
              <w:rPr>
                <w:b/>
              </w:rPr>
            </w:pPr>
            <w:r w:rsidRPr="00824243">
              <w:rPr>
                <w:b/>
              </w:rPr>
              <w:t>a) (</w:t>
            </w:r>
            <w:r>
              <w:rPr>
                <w:b/>
              </w:rPr>
              <w:t>1,0</w:t>
            </w:r>
            <w:r w:rsidRPr="00824243">
              <w:rPr>
                <w:b/>
              </w:rPr>
              <w:t xml:space="preserve"> điểm)</w:t>
            </w:r>
          </w:p>
        </w:tc>
      </w:tr>
      <w:tr w:rsidR="00BC6354" w:rsidRPr="00824243" w14:paraId="68E46CAD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6AC3570F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EFD03C" w14:textId="77777777" w:rsidR="00BC6354" w:rsidRPr="00392CB3" w:rsidRDefault="00BC6354" w:rsidP="00CB291D">
            <w:pPr>
              <w:contextualSpacing/>
              <w:rPr>
                <w:szCs w:val="26"/>
                <w:lang w:val="pt-BR"/>
              </w:rPr>
            </w:pPr>
            <w:r>
              <w:rPr>
                <w:szCs w:val="26"/>
                <w:lang w:val="pt-BR"/>
              </w:rPr>
              <w:t xml:space="preserve">Xét tứ giác BDOC có: </w:t>
            </w:r>
            <w:r w:rsidRPr="00624FFF">
              <w:rPr>
                <w:position w:val="-4"/>
                <w:szCs w:val="26"/>
                <w:lang w:val="pt-BR"/>
              </w:rPr>
              <w:object w:dxaOrig="1340" w:dyaOrig="400" w14:anchorId="5642C86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20.25pt" o:ole="">
                  <v:imagedata r:id="rId5" o:title=""/>
                </v:shape>
                <o:OLEObject Type="Embed" ProgID="Equation.DSMT4" ShapeID="_x0000_i1025" DrawAspect="Content" ObjectID="_1707139286" r:id="rId6"/>
              </w:object>
            </w:r>
            <w:r>
              <w:rPr>
                <w:szCs w:val="26"/>
                <w:lang w:val="pt-BR"/>
              </w:rPr>
              <w:t>( BD là tiếp tuyến (O) tại B)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147C51" w14:textId="77777777" w:rsidR="00BC6354" w:rsidRPr="00824243" w:rsidRDefault="00BC6354" w:rsidP="00CB291D">
            <w:pPr>
              <w:jc w:val="center"/>
              <w:rPr>
                <w:b/>
              </w:rPr>
            </w:pPr>
            <w:r w:rsidRPr="00824243">
              <w:rPr>
                <w:b/>
              </w:rPr>
              <w:t>0,25</w:t>
            </w:r>
          </w:p>
          <w:p w14:paraId="1DF20632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</w:tr>
      <w:tr w:rsidR="00BC6354" w:rsidRPr="00824243" w14:paraId="4D13C1CB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1E2A11C0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7B19D" w14:textId="77777777" w:rsidR="00BC6354" w:rsidRPr="00035092" w:rsidRDefault="00BC6354" w:rsidP="00CB291D">
            <w:pPr>
              <w:jc w:val="both"/>
              <w:rPr>
                <w:bCs/>
                <w:szCs w:val="26"/>
                <w:lang w:val="pt-PT"/>
              </w:rPr>
            </w:pPr>
            <w:r>
              <w:rPr>
                <w:szCs w:val="26"/>
                <w:lang w:val="pt-BR"/>
              </w:rPr>
              <w:t xml:space="preserve">                                     </w:t>
            </w:r>
            <w:r w:rsidRPr="00624FFF">
              <w:rPr>
                <w:position w:val="-4"/>
                <w:szCs w:val="26"/>
                <w:lang w:val="pt-BR"/>
              </w:rPr>
              <w:object w:dxaOrig="1340" w:dyaOrig="400" w14:anchorId="5B1018C6">
                <v:shape id="_x0000_i1026" type="#_x0000_t75" style="width:66.75pt;height:20.25pt" o:ole="">
                  <v:imagedata r:id="rId7" o:title=""/>
                </v:shape>
                <o:OLEObject Type="Embed" ProgID="Equation.DSMT4" ShapeID="_x0000_i1026" DrawAspect="Content" ObjectID="_1707139287" r:id="rId8"/>
              </w:object>
            </w:r>
            <w:r>
              <w:rPr>
                <w:szCs w:val="26"/>
                <w:lang w:val="pt-BR"/>
              </w:rPr>
              <w:t>( CD là tiếp tuyến (O) tại C )</w:t>
            </w:r>
          </w:p>
        </w:tc>
        <w:tc>
          <w:tcPr>
            <w:tcW w:w="8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5BD17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</w:tr>
      <w:tr w:rsidR="00BC6354" w:rsidRPr="00824243" w14:paraId="38DB70DA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09FE698F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43A24" w14:textId="77777777" w:rsidR="00BC6354" w:rsidRPr="00392CB3" w:rsidRDefault="00BC6354" w:rsidP="00CB291D">
            <w:pPr>
              <w:contextualSpacing/>
              <w:rPr>
                <w:szCs w:val="26"/>
              </w:rPr>
            </w:pPr>
            <w:r w:rsidRPr="00827415">
              <w:rPr>
                <w:position w:val="-6"/>
                <w:szCs w:val="26"/>
              </w:rPr>
              <w:object w:dxaOrig="320" w:dyaOrig="240" w14:anchorId="13934497">
                <v:shape id="_x0000_i1027" type="#_x0000_t75" style="width:15.75pt;height:12pt" o:ole="">
                  <v:imagedata r:id="rId9" o:title=""/>
                </v:shape>
                <o:OLEObject Type="Embed" ProgID="Equation.DSMT4" ShapeID="_x0000_i1027" DrawAspect="Content" ObjectID="_1707139288" r:id="rId10"/>
              </w:object>
            </w:r>
            <w:r>
              <w:rPr>
                <w:szCs w:val="26"/>
              </w:rPr>
              <w:t>2 điểm C và B thuộc đường tròn đường kính OD ( quỹ tích cung chứa góc)</w:t>
            </w:r>
          </w:p>
        </w:tc>
        <w:tc>
          <w:tcPr>
            <w:tcW w:w="808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8D72A7C" w14:textId="77777777" w:rsidR="00BC6354" w:rsidRPr="00824243" w:rsidRDefault="00BC6354" w:rsidP="00CB291D">
            <w:pPr>
              <w:jc w:val="center"/>
              <w:rPr>
                <w:b/>
              </w:rPr>
            </w:pPr>
            <w:r w:rsidRPr="00824243">
              <w:rPr>
                <w:b/>
              </w:rPr>
              <w:t>0,25</w:t>
            </w:r>
          </w:p>
          <w:p w14:paraId="41857B64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</w:tr>
      <w:tr w:rsidR="00BC6354" w:rsidRPr="00824243" w14:paraId="4AAB9DE2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55853B54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41E113" w14:textId="77777777" w:rsidR="00BC6354" w:rsidRPr="00BB0EC7" w:rsidRDefault="00BC6354" w:rsidP="00CB291D">
            <w:pPr>
              <w:rPr>
                <w:szCs w:val="26"/>
              </w:rPr>
            </w:pPr>
            <w:r w:rsidRPr="00827415">
              <w:rPr>
                <w:position w:val="-6"/>
                <w:szCs w:val="26"/>
              </w:rPr>
              <w:object w:dxaOrig="320" w:dyaOrig="240" w14:anchorId="13BB1479">
                <v:shape id="_x0000_i1028" type="#_x0000_t75" style="width:15.75pt;height:12pt" o:ole="">
                  <v:imagedata r:id="rId9" o:title=""/>
                </v:shape>
                <o:OLEObject Type="Embed" ProgID="Equation.DSMT4" ShapeID="_x0000_i1028" DrawAspect="Content" ObjectID="_1707139289" r:id="rId11"/>
              </w:object>
            </w:r>
            <w:r w:rsidRPr="00FE7B63">
              <w:t xml:space="preserve"> tứ giác </w:t>
            </w:r>
            <w:r w:rsidRPr="00FE7B63">
              <w:rPr>
                <w:i/>
              </w:rPr>
              <w:t>BDCO</w:t>
            </w:r>
            <w:r>
              <w:rPr>
                <w:i/>
              </w:rPr>
              <w:t xml:space="preserve"> nội tiếp đường tròn đường kính OD ( tứ giác có 4 đỉnh thuộc đường tròn)</w:t>
            </w:r>
          </w:p>
        </w:tc>
        <w:tc>
          <w:tcPr>
            <w:tcW w:w="8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494C2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</w:tr>
      <w:tr w:rsidR="00BC6354" w14:paraId="69936102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34D4C4EA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3085E" w14:textId="77777777" w:rsidR="00BC6354" w:rsidRDefault="00BC6354" w:rsidP="00CB291D">
            <w:pPr>
              <w:rPr>
                <w:szCs w:val="26"/>
              </w:rPr>
            </w:pPr>
            <w:r>
              <w:rPr>
                <w:szCs w:val="26"/>
              </w:rPr>
              <w:t xml:space="preserve">Xét (O) có </w:t>
            </w:r>
            <w:r w:rsidRPr="00624FFF">
              <w:rPr>
                <w:position w:val="-4"/>
                <w:szCs w:val="26"/>
                <w:lang w:val="pt-BR"/>
              </w:rPr>
              <w:object w:dxaOrig="1320" w:dyaOrig="400" w14:anchorId="0B0D219A">
                <v:shape id="_x0000_i1029" type="#_x0000_t75" style="width:66pt;height:20.25pt" o:ole="">
                  <v:imagedata r:id="rId12" o:title=""/>
                </v:shape>
                <o:OLEObject Type="Embed" ProgID="Equation.DSMT4" ShapeID="_x0000_i1029" DrawAspect="Content" ObjectID="_1707139290" r:id="rId13"/>
              </w:object>
            </w:r>
            <w:r>
              <w:rPr>
                <w:szCs w:val="26"/>
                <w:lang w:val="pt-BR"/>
              </w:rPr>
              <w:t>( góc nội tiếp chắn nửa đường tròn)</w:t>
            </w:r>
          </w:p>
        </w:tc>
        <w:tc>
          <w:tcPr>
            <w:tcW w:w="808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0B4E34D" w14:textId="77777777" w:rsidR="00BC6354" w:rsidRPr="00824243" w:rsidRDefault="00BC6354" w:rsidP="00CB291D">
            <w:pPr>
              <w:jc w:val="center"/>
              <w:rPr>
                <w:b/>
              </w:rPr>
            </w:pPr>
            <w:r w:rsidRPr="00824243">
              <w:rPr>
                <w:b/>
              </w:rPr>
              <w:t>0,25</w:t>
            </w:r>
          </w:p>
          <w:p w14:paraId="1680E30F" w14:textId="77777777" w:rsidR="00BC6354" w:rsidRDefault="00BC6354" w:rsidP="00CB291D">
            <w:pPr>
              <w:jc w:val="center"/>
              <w:rPr>
                <w:b/>
              </w:rPr>
            </w:pPr>
          </w:p>
        </w:tc>
      </w:tr>
      <w:tr w:rsidR="00BC6354" w14:paraId="78A80759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55FD6A29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E77F7" w14:textId="77777777" w:rsidR="00BC6354" w:rsidRDefault="00BC6354" w:rsidP="00CB291D">
            <w:pPr>
              <w:rPr>
                <w:szCs w:val="26"/>
              </w:rPr>
            </w:pPr>
            <w:r w:rsidRPr="00827415">
              <w:rPr>
                <w:position w:val="-6"/>
                <w:szCs w:val="26"/>
              </w:rPr>
              <w:object w:dxaOrig="320" w:dyaOrig="240" w14:anchorId="11CEDAE7">
                <v:shape id="_x0000_i1030" type="#_x0000_t75" style="width:15.75pt;height:12pt" o:ole="">
                  <v:imagedata r:id="rId9" o:title=""/>
                </v:shape>
                <o:OLEObject Type="Embed" ProgID="Equation.DSMT4" ShapeID="_x0000_i1030" DrawAspect="Content" ObjectID="_1707139291" r:id="rId14"/>
              </w:object>
            </w:r>
            <w:r w:rsidRPr="00827415">
              <w:rPr>
                <w:position w:val="-4"/>
                <w:szCs w:val="26"/>
              </w:rPr>
              <w:object w:dxaOrig="1180" w:dyaOrig="279" w14:anchorId="47B08E1C">
                <v:shape id="_x0000_i1031" type="#_x0000_t75" style="width:59.25pt;height:14.25pt" o:ole="">
                  <v:imagedata r:id="rId15" o:title=""/>
                </v:shape>
                <o:OLEObject Type="Embed" ProgID="Equation.DSMT4" ShapeID="_x0000_i1031" DrawAspect="Content" ObjectID="_1707139292" r:id="rId16"/>
              </w:object>
            </w:r>
          </w:p>
        </w:tc>
        <w:tc>
          <w:tcPr>
            <w:tcW w:w="8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AD2D19" w14:textId="77777777" w:rsidR="00BC6354" w:rsidRDefault="00BC6354" w:rsidP="00CB291D">
            <w:pPr>
              <w:jc w:val="center"/>
              <w:rPr>
                <w:b/>
              </w:rPr>
            </w:pPr>
          </w:p>
        </w:tc>
      </w:tr>
      <w:tr w:rsidR="00BC6354" w14:paraId="2D142361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612ED77E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0DE7D8" w14:textId="77777777" w:rsidR="00BC6354" w:rsidRDefault="00BC6354" w:rsidP="00CB291D">
            <w:pPr>
              <w:rPr>
                <w:szCs w:val="26"/>
              </w:rPr>
            </w:pPr>
            <w:r>
              <w:rPr>
                <w:szCs w:val="26"/>
              </w:rPr>
              <w:t xml:space="preserve">Xét </w:t>
            </w:r>
            <w:r w:rsidRPr="00827415">
              <w:rPr>
                <w:position w:val="-4"/>
                <w:szCs w:val="26"/>
              </w:rPr>
              <w:object w:dxaOrig="880" w:dyaOrig="279" w14:anchorId="5B4898DE">
                <v:shape id="_x0000_i1032" type="#_x0000_t75" style="width:44.25pt;height:14.25pt" o:ole="">
                  <v:imagedata r:id="rId17" o:title=""/>
                </v:shape>
                <o:OLEObject Type="Embed" ProgID="Equation.DSMT4" ShapeID="_x0000_i1032" DrawAspect="Content" ObjectID="_1707139293" r:id="rId18"/>
              </w:object>
            </w:r>
            <w:r>
              <w:rPr>
                <w:szCs w:val="26"/>
              </w:rPr>
              <w:t xml:space="preserve">vuông tại B ( BD là tiếp tuyến (O) tại B, có </w:t>
            </w:r>
            <w:r w:rsidRPr="00827415">
              <w:rPr>
                <w:position w:val="-4"/>
                <w:szCs w:val="26"/>
              </w:rPr>
              <w:object w:dxaOrig="1180" w:dyaOrig="279" w14:anchorId="0B1D6E8B">
                <v:shape id="_x0000_i1033" type="#_x0000_t75" style="width:59.25pt;height:14.25pt" o:ole="">
                  <v:imagedata r:id="rId15" o:title=""/>
                </v:shape>
                <o:OLEObject Type="Embed" ProgID="Equation.DSMT4" ShapeID="_x0000_i1033" DrawAspect="Content" ObjectID="_1707139294" r:id="rId19"/>
              </w:object>
            </w:r>
          </w:p>
        </w:tc>
        <w:tc>
          <w:tcPr>
            <w:tcW w:w="808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98438F5" w14:textId="77777777" w:rsidR="00BC6354" w:rsidRPr="00824243" w:rsidRDefault="00BC6354" w:rsidP="00CB291D">
            <w:pPr>
              <w:jc w:val="center"/>
              <w:rPr>
                <w:b/>
              </w:rPr>
            </w:pPr>
            <w:r w:rsidRPr="00824243">
              <w:rPr>
                <w:b/>
              </w:rPr>
              <w:t>0,25</w:t>
            </w:r>
          </w:p>
          <w:p w14:paraId="608A19FF" w14:textId="77777777" w:rsidR="00BC6354" w:rsidRDefault="00BC6354" w:rsidP="00CB291D">
            <w:pPr>
              <w:jc w:val="center"/>
              <w:rPr>
                <w:b/>
              </w:rPr>
            </w:pPr>
          </w:p>
        </w:tc>
      </w:tr>
      <w:tr w:rsidR="00BC6354" w14:paraId="2B864ED7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789E0E9C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376B9" w14:textId="77777777" w:rsidR="00BC6354" w:rsidRPr="00827415" w:rsidRDefault="00BC6354" w:rsidP="00CB291D">
            <w:pPr>
              <w:rPr>
                <w:szCs w:val="26"/>
              </w:rPr>
            </w:pPr>
            <w:r>
              <w:rPr>
                <w:szCs w:val="26"/>
              </w:rPr>
              <w:t>Nên BE</w:t>
            </w:r>
            <w:r>
              <w:rPr>
                <w:szCs w:val="26"/>
                <w:vertAlign w:val="superscript"/>
              </w:rPr>
              <w:t>2</w:t>
            </w:r>
            <w:r>
              <w:rPr>
                <w:szCs w:val="26"/>
              </w:rPr>
              <w:t xml:space="preserve"> = AE.ED ( hệ thức cạnh và đường cao trong tam giac vuông)</w:t>
            </w:r>
          </w:p>
        </w:tc>
        <w:tc>
          <w:tcPr>
            <w:tcW w:w="8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0E8162" w14:textId="77777777" w:rsidR="00BC6354" w:rsidRDefault="00BC6354" w:rsidP="00CB291D">
            <w:pPr>
              <w:jc w:val="center"/>
              <w:rPr>
                <w:b/>
              </w:rPr>
            </w:pPr>
          </w:p>
        </w:tc>
      </w:tr>
      <w:tr w:rsidR="00BC6354" w:rsidRPr="00824243" w14:paraId="5C11D3EF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5A8B5775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97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71D0A" w14:textId="77777777" w:rsidR="00BC6354" w:rsidRPr="00824243" w:rsidRDefault="00BC6354" w:rsidP="00CB291D">
            <w:pPr>
              <w:rPr>
                <w:b/>
              </w:rPr>
            </w:pPr>
            <w:r w:rsidRPr="00824243">
              <w:rPr>
                <w:b/>
              </w:rPr>
              <w:t>b) (1,0 điểm)</w:t>
            </w:r>
            <w:r w:rsidRPr="00824243">
              <w:t xml:space="preserve"> </w:t>
            </w:r>
          </w:p>
        </w:tc>
      </w:tr>
      <w:tr w:rsidR="00BC6354" w:rsidRPr="00824243" w14:paraId="00BAB7F9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32FC66B8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D7418" w14:textId="77777777" w:rsidR="00BC6354" w:rsidRDefault="00BC6354" w:rsidP="00CB291D">
            <w:r>
              <w:t xml:space="preserve">Ta có: </w:t>
            </w:r>
            <w:r w:rsidRPr="000138B6">
              <w:rPr>
                <w:szCs w:val="8"/>
              </w:rPr>
              <w:t>CH</w:t>
            </w:r>
            <w:r>
              <w:t xml:space="preserve"> // BD (gt) ; AB </w:t>
            </w:r>
            <w:r w:rsidRPr="003003C3">
              <w:sym w:font="Symbol" w:char="F05E"/>
            </w:r>
            <w:r>
              <w:t xml:space="preserve"> BD (cm ý 1a)</w:t>
            </w:r>
          </w:p>
          <w:p w14:paraId="715B68A0" w14:textId="0599AD64" w:rsidR="00BC6354" w:rsidRDefault="00BC6354" w:rsidP="00CB291D">
            <w:pPr>
              <w:spacing w:before="120"/>
              <w:contextualSpacing/>
            </w:pPr>
            <w:r>
              <w:t xml:space="preserve">      </w:t>
            </w:r>
            <w:r w:rsidRPr="003003C3">
              <w:sym w:font="Symbol" w:char="F0DE"/>
            </w:r>
            <w:r>
              <w:t xml:space="preserve"> AB </w:t>
            </w:r>
            <w:r w:rsidRPr="003003C3">
              <w:sym w:font="Symbol" w:char="F05E"/>
            </w:r>
            <w:r>
              <w:t xml:space="preserve"> CH </w:t>
            </w:r>
            <w:r w:rsidRPr="003003C3">
              <w:sym w:font="Symbol" w:char="F0DE"/>
            </w:r>
            <w: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CHO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</w:p>
          <w:p w14:paraId="5AC9ACE6" w14:textId="77777777" w:rsidR="00BC6354" w:rsidRPr="00392CB3" w:rsidRDefault="00BC6354" w:rsidP="00CB291D">
            <w:pPr>
              <w:contextualSpacing/>
              <w:rPr>
                <w:szCs w:val="26"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AC741" w14:textId="77777777" w:rsidR="00BC6354" w:rsidRPr="00824243" w:rsidRDefault="00BC6354" w:rsidP="00CB291D">
            <w:pPr>
              <w:jc w:val="center"/>
              <w:rPr>
                <w:b/>
              </w:rPr>
            </w:pPr>
            <w:r w:rsidRPr="00824243">
              <w:rPr>
                <w:b/>
              </w:rPr>
              <w:t>0,25</w:t>
            </w:r>
          </w:p>
        </w:tc>
      </w:tr>
      <w:tr w:rsidR="00BC6354" w:rsidRPr="00824243" w14:paraId="5E85D8EA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16307725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775F2" w14:textId="77777777" w:rsidR="00BC6354" w:rsidRDefault="00BC6354" w:rsidP="00CB291D">
            <w:r>
              <w:t>Xét (O): DC = DB (t/c hai tiếp tuyến cắt nhau)</w:t>
            </w:r>
          </w:p>
          <w:p w14:paraId="2254B067" w14:textId="77777777" w:rsidR="00BC6354" w:rsidRDefault="00BC6354" w:rsidP="00CB291D">
            <w:r>
              <w:tab/>
              <w:t xml:space="preserve">      OC = OB (=R)</w:t>
            </w:r>
          </w:p>
          <w:p w14:paraId="2600155E" w14:textId="77777777" w:rsidR="00BC6354" w:rsidRDefault="00BC6354" w:rsidP="00CB291D">
            <w:r>
              <w:tab/>
            </w:r>
            <w:r w:rsidRPr="003003C3">
              <w:sym w:font="Symbol" w:char="F0DE"/>
            </w:r>
            <w:r>
              <w:t xml:space="preserve"> DO là trung trực của CB</w:t>
            </w:r>
          </w:p>
          <w:p w14:paraId="6C408898" w14:textId="1241DCD7" w:rsidR="00BC6354" w:rsidRPr="00401299" w:rsidRDefault="00BC6354" w:rsidP="00CB291D">
            <w:pPr>
              <w:rPr>
                <w:szCs w:val="26"/>
              </w:rPr>
            </w:pPr>
            <w:r>
              <w:tab/>
            </w:r>
            <w:r w:rsidRPr="003003C3">
              <w:sym w:font="Symbol" w:char="F0DE"/>
            </w:r>
            <w:r>
              <w:t xml:space="preserve"> DO </w:t>
            </w:r>
            <w:r w:rsidRPr="003003C3">
              <w:sym w:font="Symbol" w:char="F05E"/>
            </w:r>
            <w:r>
              <w:t xml:space="preserve"> CB </w:t>
            </w:r>
            <w:r w:rsidRPr="003003C3">
              <w:sym w:font="Symbol" w:char="F0DE"/>
            </w:r>
            <w: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CFO</m:t>
                  </m:r>
                </m:e>
              </m:acc>
              <m:r>
                <w:rPr>
                  <w:rFonts w:ascii="Cambria Math" w:hAnsi="Cambria Math"/>
                </w:rPr>
                <m:t>=90</m:t>
              </m:r>
            </m:oMath>
          </w:p>
        </w:tc>
        <w:tc>
          <w:tcPr>
            <w:tcW w:w="80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51A12" w14:textId="77777777" w:rsidR="00BC6354" w:rsidRPr="00824243" w:rsidRDefault="00BC6354" w:rsidP="00CB291D">
            <w:pPr>
              <w:jc w:val="center"/>
            </w:pPr>
            <w:r>
              <w:rPr>
                <w:b/>
              </w:rPr>
              <w:t>0,2</w:t>
            </w:r>
            <w:r w:rsidRPr="00824243">
              <w:rPr>
                <w:b/>
              </w:rPr>
              <w:t>5</w:t>
            </w:r>
          </w:p>
        </w:tc>
      </w:tr>
      <w:tr w:rsidR="00BC6354" w:rsidRPr="00824243" w14:paraId="65F27916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4FDF6193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F29B5" w14:textId="77777777" w:rsidR="00BC6354" w:rsidRDefault="00BC6354" w:rsidP="00CB291D">
            <w:r>
              <w:t>Xét tứ giác CHOF, ta có:</w:t>
            </w:r>
          </w:p>
          <w:p w14:paraId="25DFCE69" w14:textId="2B1521D4" w:rsidR="00BC6354" w:rsidRDefault="00BC6354" w:rsidP="00CB291D">
            <w:r>
              <w:tab/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CHO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CFO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</w:p>
          <w:p w14:paraId="15FE5AD4" w14:textId="3ACE7DF9" w:rsidR="00BC6354" w:rsidRDefault="00BC6354" w:rsidP="00CB291D">
            <w:r>
              <w:tab/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CHO</m:t>
                  </m:r>
                </m:e>
              </m:acc>
            </m:oMath>
            <w:r>
              <w:t xml:space="preserve">,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CFO</m:t>
                  </m:r>
                </m:e>
              </m:acc>
            </m:oMath>
            <w:r>
              <w:t xml:space="preserve"> là 2 góc đối nhau</w:t>
            </w:r>
          </w:p>
          <w:p w14:paraId="59EF31D5" w14:textId="77777777" w:rsidR="00BC6354" w:rsidRDefault="00BC6354" w:rsidP="00CB291D">
            <w:pPr>
              <w:rPr>
                <w:szCs w:val="26"/>
              </w:rPr>
            </w:pPr>
            <w:r>
              <w:t xml:space="preserve">Suy ra tứ giác CHOF nội (đpcm).  </w:t>
            </w:r>
          </w:p>
        </w:tc>
        <w:tc>
          <w:tcPr>
            <w:tcW w:w="80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7A8C5" w14:textId="77777777" w:rsidR="00BC6354" w:rsidRPr="00824243" w:rsidRDefault="00BC6354" w:rsidP="00CB291D">
            <w:pPr>
              <w:jc w:val="center"/>
            </w:pPr>
            <w:r>
              <w:rPr>
                <w:b/>
              </w:rPr>
              <w:t>0,</w:t>
            </w:r>
            <w:r w:rsidRPr="00824243">
              <w:rPr>
                <w:b/>
              </w:rPr>
              <w:t>5</w:t>
            </w:r>
          </w:p>
        </w:tc>
      </w:tr>
      <w:tr w:rsidR="00BC6354" w:rsidRPr="00824243" w14:paraId="59C4707C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221C33EF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97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123BA" w14:textId="77777777" w:rsidR="00BC6354" w:rsidRPr="00824243" w:rsidRDefault="00BC6354" w:rsidP="00CB291D">
            <w:pPr>
              <w:rPr>
                <w:b/>
              </w:rPr>
            </w:pPr>
            <w:r w:rsidRPr="00824243">
              <w:rPr>
                <w:b/>
              </w:rPr>
              <w:t xml:space="preserve">c) (0,75 điểm) </w:t>
            </w:r>
          </w:p>
        </w:tc>
      </w:tr>
      <w:tr w:rsidR="00BC6354" w:rsidRPr="00824243" w14:paraId="197469E9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601C1DAF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BBE35" w14:textId="63A24BE3" w:rsidR="00BC6354" w:rsidRDefault="00BC6354" w:rsidP="00CB291D">
            <w:pPr>
              <w:jc w:val="both"/>
            </w:pPr>
            <w:r>
              <w:t xml:space="preserve">Ta có: </w:t>
            </w:r>
            <w:r w:rsidRPr="002553E9">
              <w:rPr>
                <w:i/>
              </w:rPr>
              <w:t>CH</w:t>
            </w:r>
            <w:r>
              <w:t xml:space="preserve"> // </w:t>
            </w:r>
            <w:r w:rsidRPr="002553E9">
              <w:rPr>
                <w:i/>
              </w:rPr>
              <w:t>BD</w:t>
            </w:r>
            <w:r>
              <w:t xml:space="preserve"> (gt) </w:t>
            </w:r>
            <w:r w:rsidRPr="007B6FB4">
              <w:sym w:font="Symbol" w:char="F0DE"/>
            </w:r>
            <w: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</m:oMath>
            <w:r>
              <w:t xml:space="preserve"> (slt) (1)</w:t>
            </w:r>
          </w:p>
          <w:p w14:paraId="24ACC5DB" w14:textId="77777777" w:rsidR="00BC6354" w:rsidRDefault="00BC6354" w:rsidP="00CB291D">
            <w:pPr>
              <w:jc w:val="both"/>
              <w:rPr>
                <w:bCs/>
              </w:rPr>
            </w:pPr>
            <w:r>
              <w:t xml:space="preserve">Vì </w:t>
            </w:r>
            <w:r w:rsidRPr="002553E9">
              <w:rPr>
                <w:i/>
              </w:rPr>
              <w:t>DC</w:t>
            </w:r>
            <w:r>
              <w:t xml:space="preserve"> = </w:t>
            </w:r>
            <w:r w:rsidRPr="002553E9">
              <w:rPr>
                <w:i/>
              </w:rPr>
              <w:t>DB</w:t>
            </w:r>
            <w:r>
              <w:t xml:space="preserve"> nên </w:t>
            </w:r>
            <w:r w:rsidRPr="00924941">
              <w:rPr>
                <w:bCs/>
              </w:rPr>
              <w:sym w:font="Symbol" w:char="F044"/>
            </w:r>
            <w:r w:rsidRPr="002553E9">
              <w:rPr>
                <w:bCs/>
                <w:i/>
              </w:rPr>
              <w:t>DCB</w:t>
            </w:r>
            <w:r>
              <w:rPr>
                <w:bCs/>
              </w:rPr>
              <w:t xml:space="preserve"> cân tại </w:t>
            </w:r>
            <w:r w:rsidRPr="002553E9">
              <w:rPr>
                <w:bCs/>
                <w:i/>
              </w:rPr>
              <w:t>D</w:t>
            </w:r>
            <w:r>
              <w:rPr>
                <w:bCs/>
              </w:rPr>
              <w:t>, suy ra:</w:t>
            </w:r>
          </w:p>
          <w:p w14:paraId="132F2ACB" w14:textId="387CBC3A" w:rsidR="00BC6354" w:rsidRDefault="00BC6354" w:rsidP="00CB291D">
            <w:pPr>
              <w:jc w:val="both"/>
              <w:rPr>
                <w:bCs/>
              </w:rPr>
            </w:pPr>
            <w:r>
              <w:rPr>
                <w:bCs/>
              </w:rPr>
              <w:tab/>
            </w:r>
            <m:oMath>
              <m:acc>
                <m:ac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</m:oMath>
            <w:r>
              <w:rPr>
                <w:bCs/>
              </w:rPr>
              <w:t xml:space="preserve"> (tính chất) </w:t>
            </w:r>
            <w:r>
              <w:rPr>
                <w:bCs/>
              </w:rPr>
              <w:tab/>
              <w:t>(2)</w:t>
            </w:r>
          </w:p>
          <w:p w14:paraId="1389651F" w14:textId="28B5E449" w:rsidR="00BC6354" w:rsidRDefault="00BC6354" w:rsidP="00CB291D">
            <w:pPr>
              <w:jc w:val="both"/>
              <w:rPr>
                <w:bCs/>
              </w:rPr>
            </w:pPr>
            <w:r>
              <w:rPr>
                <w:bCs/>
              </w:rPr>
              <w:t xml:space="preserve">Từ (1), (2) </w:t>
            </w:r>
            <w:r w:rsidRPr="00924941">
              <w:rPr>
                <w:bCs/>
              </w:rPr>
              <w:sym w:font="Symbol" w:char="F0DE"/>
            </w:r>
            <w:r>
              <w:rPr>
                <w:bCs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</m:oMath>
            <w:r>
              <w:rPr>
                <w:bCs/>
              </w:rPr>
              <w:t xml:space="preserve"> </w:t>
            </w:r>
            <w:r w:rsidRPr="00924941">
              <w:rPr>
                <w:bCs/>
              </w:rPr>
              <w:sym w:font="Symbol" w:char="F0DE"/>
            </w:r>
            <w:r>
              <w:rPr>
                <w:bCs/>
              </w:rPr>
              <w:t xml:space="preserve"> </w:t>
            </w:r>
            <w:r w:rsidRPr="002553E9">
              <w:rPr>
                <w:bCs/>
                <w:i/>
              </w:rPr>
              <w:t>CB</w:t>
            </w:r>
            <w:r>
              <w:rPr>
                <w:bCs/>
              </w:rPr>
              <w:t xml:space="preserve"> là p/g </w:t>
            </w:r>
            <m:oMath>
              <m:acc>
                <m:ac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CHD</m:t>
                  </m:r>
                </m:e>
              </m:acc>
            </m:oMath>
          </w:p>
          <w:p w14:paraId="18F912A8" w14:textId="2EE8ADBD" w:rsidR="00BC6354" w:rsidRDefault="00BC6354" w:rsidP="00CB291D">
            <w:pPr>
              <w:jc w:val="both"/>
              <w:rPr>
                <w:bCs/>
              </w:rPr>
            </w:pPr>
            <w:r>
              <w:rPr>
                <w:bCs/>
              </w:rPr>
              <w:t>Xét (</w:t>
            </w:r>
            <w:r w:rsidRPr="002553E9">
              <w:rPr>
                <w:bCs/>
                <w:i/>
              </w:rPr>
              <w:t>O</w:t>
            </w:r>
            <w:r>
              <w:rPr>
                <w:bCs/>
              </w:rPr>
              <w:t xml:space="preserve">): </w:t>
            </w:r>
            <m:oMath>
              <m:acc>
                <m:acc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ACB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  <w:r>
              <w:rPr>
                <w:bCs/>
              </w:rPr>
              <w:t xml:space="preserve"> </w:t>
            </w:r>
            <w:r w:rsidRPr="00924941">
              <w:rPr>
                <w:bCs/>
              </w:rPr>
              <w:sym w:font="Symbol" w:char="F0DE"/>
            </w:r>
            <w:r>
              <w:rPr>
                <w:bCs/>
              </w:rPr>
              <w:t xml:space="preserve"> </w:t>
            </w:r>
            <w:r w:rsidRPr="002553E9">
              <w:rPr>
                <w:bCs/>
                <w:i/>
              </w:rPr>
              <w:t>AC</w:t>
            </w:r>
            <w:r>
              <w:rPr>
                <w:bCs/>
              </w:rPr>
              <w:t xml:space="preserve"> </w:t>
            </w:r>
            <w:r w:rsidRPr="00924941">
              <w:rPr>
                <w:bCs/>
              </w:rPr>
              <w:sym w:font="Symbol" w:char="F05E"/>
            </w:r>
            <w:r>
              <w:rPr>
                <w:bCs/>
              </w:rPr>
              <w:t xml:space="preserve"> </w:t>
            </w:r>
            <w:r w:rsidRPr="002553E9">
              <w:rPr>
                <w:bCs/>
                <w:i/>
              </w:rPr>
              <w:t>CB</w:t>
            </w:r>
            <w:r>
              <w:rPr>
                <w:bCs/>
              </w:rPr>
              <w:t xml:space="preserve"> </w:t>
            </w:r>
          </w:p>
          <w:p w14:paraId="264D79F2" w14:textId="77777777" w:rsidR="00BC6354" w:rsidRDefault="00BC6354" w:rsidP="00CB291D">
            <w:pPr>
              <w:jc w:val="both"/>
              <w:rPr>
                <w:bCs/>
              </w:rPr>
            </w:pPr>
            <w:r>
              <w:rPr>
                <w:bCs/>
              </w:rPr>
              <w:tab/>
            </w:r>
            <w:r w:rsidRPr="00924941">
              <w:rPr>
                <w:bCs/>
              </w:rPr>
              <w:sym w:font="Symbol" w:char="F0DE"/>
            </w:r>
            <w:r>
              <w:rPr>
                <w:bCs/>
              </w:rPr>
              <w:t xml:space="preserve"> </w:t>
            </w:r>
            <w:r w:rsidRPr="002553E9">
              <w:rPr>
                <w:bCs/>
                <w:i/>
              </w:rPr>
              <w:t>CA</w:t>
            </w:r>
            <w:r>
              <w:rPr>
                <w:bCs/>
              </w:rPr>
              <w:t xml:space="preserve"> là p/ ngoài tại </w:t>
            </w:r>
            <w:r w:rsidRPr="002553E9">
              <w:rPr>
                <w:bCs/>
                <w:i/>
              </w:rPr>
              <w:t>C</w:t>
            </w:r>
            <w:r>
              <w:rPr>
                <w:bCs/>
              </w:rPr>
              <w:t xml:space="preserve"> của </w:t>
            </w:r>
            <w:r w:rsidRPr="00924941">
              <w:rPr>
                <w:bCs/>
              </w:rPr>
              <w:sym w:font="Symbol" w:char="F044"/>
            </w:r>
            <w:r w:rsidRPr="002553E9">
              <w:rPr>
                <w:bCs/>
                <w:i/>
              </w:rPr>
              <w:t>ICD</w:t>
            </w:r>
          </w:p>
          <w:p w14:paraId="054BF443" w14:textId="77777777" w:rsidR="00BC6354" w:rsidRPr="00392CB3" w:rsidRDefault="00BC6354" w:rsidP="00CB291D">
            <w:pPr>
              <w:contextualSpacing/>
              <w:rPr>
                <w:szCs w:val="26"/>
              </w:rPr>
            </w:pPr>
            <w:r>
              <w:rPr>
                <w:bCs/>
              </w:rPr>
              <w:tab/>
            </w:r>
            <w:r w:rsidRPr="00924941">
              <w:rPr>
                <w:bCs/>
              </w:rPr>
              <w:sym w:font="Symbol" w:char="F0DE"/>
            </w:r>
            <w:r>
              <w:rPr>
                <w:bCs/>
              </w:rPr>
              <w:t xml:space="preserve"> </w:t>
            </w:r>
            <w:r w:rsidRPr="00924941">
              <w:rPr>
                <w:bCs/>
                <w:position w:val="-24"/>
              </w:rPr>
              <w:object w:dxaOrig="1080" w:dyaOrig="620" w14:anchorId="1E58EEFC">
                <v:shape id="_x0000_i1034" type="#_x0000_t75" style="width:54.75pt;height:30.75pt" o:ole="">
                  <v:imagedata r:id="rId20" o:title=""/>
                </v:shape>
                <o:OLEObject Type="Embed" ProgID="Equation.3" ShapeID="_x0000_i1034" DrawAspect="Content" ObjectID="_1707139295" r:id="rId21"/>
              </w:object>
            </w:r>
            <w:r>
              <w:rPr>
                <w:bCs/>
              </w:rPr>
              <w:tab/>
              <w:t>(3)</w:t>
            </w:r>
          </w:p>
        </w:tc>
        <w:tc>
          <w:tcPr>
            <w:tcW w:w="8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65C6C" w14:textId="77777777" w:rsidR="00BC6354" w:rsidRPr="00824243" w:rsidRDefault="00BC6354" w:rsidP="00CB291D">
            <w:pPr>
              <w:jc w:val="center"/>
            </w:pPr>
            <w:r w:rsidRPr="00824243">
              <w:rPr>
                <w:b/>
              </w:rPr>
              <w:t>0,25</w:t>
            </w:r>
          </w:p>
        </w:tc>
      </w:tr>
      <w:tr w:rsidR="00BC6354" w:rsidRPr="00824243" w14:paraId="368B5A89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220FDED9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E4DE15" w14:textId="77777777" w:rsidR="00BC6354" w:rsidRDefault="00BC6354" w:rsidP="00CB291D">
            <w:pPr>
              <w:rPr>
                <w:bCs/>
              </w:rPr>
            </w:pPr>
            <w:r>
              <w:t xml:space="preserve">Xét </w:t>
            </w:r>
            <w:r w:rsidRPr="00924941">
              <w:rPr>
                <w:bCs/>
              </w:rPr>
              <w:sym w:font="Symbol" w:char="F044"/>
            </w:r>
            <w:r w:rsidRPr="002553E9">
              <w:rPr>
                <w:bCs/>
                <w:i/>
              </w:rPr>
              <w:t>ABD</w:t>
            </w:r>
            <w:r>
              <w:rPr>
                <w:bCs/>
              </w:rPr>
              <w:t xml:space="preserve"> có </w:t>
            </w:r>
            <w:r w:rsidRPr="002553E9">
              <w:rPr>
                <w:bCs/>
                <w:i/>
              </w:rPr>
              <w:t>HI</w:t>
            </w:r>
            <w:r>
              <w:rPr>
                <w:bCs/>
              </w:rPr>
              <w:t xml:space="preserve"> // </w:t>
            </w:r>
            <w:r w:rsidRPr="002553E9">
              <w:rPr>
                <w:bCs/>
                <w:i/>
              </w:rPr>
              <w:t>BD</w:t>
            </w:r>
            <w:r>
              <w:rPr>
                <w:bCs/>
              </w:rPr>
              <w:t>,</w:t>
            </w:r>
            <w:r>
              <w:t xml:space="preserve"> suy ra: </w:t>
            </w:r>
            <w:r w:rsidRPr="00924941">
              <w:rPr>
                <w:bCs/>
                <w:position w:val="-24"/>
              </w:rPr>
              <w:object w:dxaOrig="1080" w:dyaOrig="620" w14:anchorId="54D50A05">
                <v:shape id="_x0000_i1035" type="#_x0000_t75" style="width:54.75pt;height:30.75pt" o:ole="">
                  <v:imagedata r:id="rId22" o:title=""/>
                </v:shape>
                <o:OLEObject Type="Embed" ProgID="Equation.3" ShapeID="_x0000_i1035" DrawAspect="Content" ObjectID="_1707139296" r:id="rId23"/>
              </w:object>
            </w:r>
            <w:r>
              <w:rPr>
                <w:bCs/>
              </w:rPr>
              <w:t xml:space="preserve"> (4)</w:t>
            </w:r>
            <w:r>
              <w:rPr>
                <w:noProof/>
              </w:rPr>
              <w:t xml:space="preserve"> </w:t>
            </w:r>
          </w:p>
          <w:p w14:paraId="4828AEC2" w14:textId="77777777" w:rsidR="00BC6354" w:rsidRPr="00392CB3" w:rsidRDefault="00BC6354" w:rsidP="00CB291D">
            <w:pPr>
              <w:contextualSpacing/>
              <w:rPr>
                <w:szCs w:val="26"/>
              </w:rPr>
            </w:pPr>
            <w:r>
              <w:rPr>
                <w:bCs/>
              </w:rPr>
              <w:lastRenderedPageBreak/>
              <w:t xml:space="preserve">Từ (3), (4) </w:t>
            </w:r>
            <w:r w:rsidRPr="00924941">
              <w:rPr>
                <w:bCs/>
              </w:rPr>
              <w:sym w:font="Symbol" w:char="F0DE"/>
            </w:r>
            <w:r>
              <w:rPr>
                <w:bCs/>
              </w:rPr>
              <w:t xml:space="preserve"> </w:t>
            </w:r>
            <w:r w:rsidRPr="00924941">
              <w:rPr>
                <w:bCs/>
                <w:position w:val="-24"/>
              </w:rPr>
              <w:object w:dxaOrig="1080" w:dyaOrig="620" w14:anchorId="0BEE3ECE">
                <v:shape id="_x0000_i1036" type="#_x0000_t75" style="width:54.75pt;height:30.75pt" o:ole="">
                  <v:imagedata r:id="rId24" o:title=""/>
                </v:shape>
                <o:OLEObject Type="Embed" ProgID="Equation.3" ShapeID="_x0000_i1036" DrawAspect="Content" ObjectID="_1707139297" r:id="rId25"/>
              </w:object>
            </w:r>
          </w:p>
        </w:tc>
        <w:tc>
          <w:tcPr>
            <w:tcW w:w="80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C52E3A" w14:textId="77777777" w:rsidR="00BC6354" w:rsidRPr="00824243" w:rsidRDefault="00BC6354" w:rsidP="00CB291D">
            <w:pPr>
              <w:jc w:val="center"/>
            </w:pPr>
            <w:r w:rsidRPr="00824243">
              <w:rPr>
                <w:b/>
              </w:rPr>
              <w:lastRenderedPageBreak/>
              <w:t>0,25</w:t>
            </w:r>
          </w:p>
        </w:tc>
      </w:tr>
      <w:tr w:rsidR="00BC6354" w:rsidRPr="00824243" w14:paraId="73A1C41D" w14:textId="77777777" w:rsidTr="00BC6354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1B1D1017" w14:textId="77777777" w:rsidR="00BC6354" w:rsidRPr="00824243" w:rsidRDefault="00BC6354" w:rsidP="00CB291D">
            <w:pPr>
              <w:jc w:val="center"/>
              <w:rPr>
                <w:b/>
              </w:rPr>
            </w:pPr>
          </w:p>
        </w:tc>
        <w:tc>
          <w:tcPr>
            <w:tcW w:w="8903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FEFF6C" w14:textId="77777777" w:rsidR="00BC6354" w:rsidRPr="00BB0EC7" w:rsidRDefault="00BC6354" w:rsidP="00CB291D">
            <w:pPr>
              <w:rPr>
                <w:szCs w:val="26"/>
                <w:lang w:val="vi-VN"/>
              </w:rPr>
            </w:pPr>
            <w:r>
              <w:t xml:space="preserve">Mà </w:t>
            </w:r>
            <w:r w:rsidRPr="002553E9">
              <w:rPr>
                <w:i/>
              </w:rPr>
              <w:t>CD</w:t>
            </w:r>
            <w:r>
              <w:t xml:space="preserve"> = </w:t>
            </w:r>
            <w:r w:rsidRPr="002553E9">
              <w:rPr>
                <w:i/>
              </w:rPr>
              <w:t>BD</w:t>
            </w:r>
            <w:r>
              <w:t xml:space="preserve"> nên, suy ra </w:t>
            </w:r>
            <w:r w:rsidRPr="002553E9">
              <w:rPr>
                <w:i/>
              </w:rPr>
              <w:t>CI</w:t>
            </w:r>
            <w:r>
              <w:t xml:space="preserve"> = </w:t>
            </w:r>
            <w:r w:rsidRPr="002553E9">
              <w:rPr>
                <w:i/>
              </w:rPr>
              <w:t>IH</w:t>
            </w:r>
            <w:r>
              <w:t xml:space="preserve">. Do đó I là trung điểm của </w:t>
            </w:r>
            <w:r w:rsidRPr="002553E9">
              <w:rPr>
                <w:i/>
              </w:rPr>
              <w:t>CH</w:t>
            </w:r>
          </w:p>
        </w:tc>
        <w:tc>
          <w:tcPr>
            <w:tcW w:w="808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99AD80" w14:textId="77777777" w:rsidR="00BC6354" w:rsidRPr="00824243" w:rsidRDefault="00BC6354" w:rsidP="00CB291D">
            <w:pPr>
              <w:jc w:val="center"/>
            </w:pPr>
            <w:r w:rsidRPr="00824243">
              <w:rPr>
                <w:b/>
              </w:rPr>
              <w:t>0,25</w:t>
            </w:r>
          </w:p>
        </w:tc>
      </w:tr>
    </w:tbl>
    <w:p w14:paraId="70739A3A" w14:textId="77777777" w:rsidR="00BC6354" w:rsidRDefault="00BC6354" w:rsidP="00743B0D">
      <w:pPr>
        <w:jc w:val="center"/>
        <w:rPr>
          <w:szCs w:val="26"/>
        </w:rPr>
      </w:pPr>
    </w:p>
    <w:sectPr w:rsidR="00BC6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BB"/>
    <w:rsid w:val="007262D8"/>
    <w:rsid w:val="0073060A"/>
    <w:rsid w:val="00743B0D"/>
    <w:rsid w:val="009605F9"/>
    <w:rsid w:val="00BC62BB"/>
    <w:rsid w:val="00BC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31430"/>
  <w15:chartTrackingRefBased/>
  <w15:docId w15:val="{77913BEE-5B2B-4407-B631-ED8AAE79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B0D"/>
    <w:pPr>
      <w:spacing w:before="60" w:after="60" w:line="312" w:lineRule="auto"/>
    </w:pPr>
    <w:rPr>
      <w:rFonts w:ascii="Times New Roman" w:eastAsia="Calibri" w:hAnsi="Times New Roman" w:cs="Times New Roman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43B0D"/>
    <w:rPr>
      <w:rFonts w:ascii="Calibri" w:hAnsi="Calibri" w:cs="Calibri"/>
    </w:rPr>
  </w:style>
  <w:style w:type="paragraph" w:styleId="ListParagraph">
    <w:name w:val="List Paragraph"/>
    <w:basedOn w:val="Normal"/>
    <w:link w:val="ListParagraphChar"/>
    <w:uiPriority w:val="34"/>
    <w:qFormat/>
    <w:rsid w:val="00743B0D"/>
    <w:pPr>
      <w:spacing w:before="0" w:after="200" w:line="276" w:lineRule="auto"/>
      <w:ind w:left="720"/>
      <w:contextualSpacing/>
    </w:pPr>
    <w:rPr>
      <w:rFonts w:ascii="Calibri" w:eastAsiaTheme="minorHAnsi" w:hAnsi="Calibri" w:cs="Calibri"/>
      <w:sz w:val="22"/>
    </w:rPr>
  </w:style>
  <w:style w:type="character" w:styleId="Emphasis">
    <w:name w:val="Emphasis"/>
    <w:basedOn w:val="DefaultParagraphFont"/>
    <w:qFormat/>
    <w:rsid w:val="00743B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3.wmf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image" Target="media/image10.wmf"/><Relationship Id="rId5" Type="http://schemas.openxmlformats.org/officeDocument/2006/relationships/image" Target="media/image2.wmf"/><Relationship Id="rId15" Type="http://schemas.openxmlformats.org/officeDocument/2006/relationships/image" Target="media/image6.wmf"/><Relationship Id="rId23" Type="http://schemas.openxmlformats.org/officeDocument/2006/relationships/oleObject" Target="embeddings/oleObject11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image" Target="media/image1.emf"/><Relationship Id="rId9" Type="http://schemas.openxmlformats.org/officeDocument/2006/relationships/image" Target="media/image4.wmf"/><Relationship Id="rId14" Type="http://schemas.openxmlformats.org/officeDocument/2006/relationships/oleObject" Target="embeddings/oleObject6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Thị Hảo</cp:lastModifiedBy>
  <cp:revision>8</cp:revision>
  <dcterms:created xsi:type="dcterms:W3CDTF">2020-12-05T02:05:00Z</dcterms:created>
  <dcterms:modified xsi:type="dcterms:W3CDTF">2022-02-23T09:35:00Z</dcterms:modified>
</cp:coreProperties>
</file>